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B410" w14:textId="4B5E3FB8" w:rsidR="00457D41" w:rsidRPr="00EC0129" w:rsidRDefault="00457D41" w:rsidP="00457D41">
      <w:pPr>
        <w:rPr>
          <w:rFonts w:ascii="Californian FB" w:eastAsia="Times New Roman" w:hAnsi="Californian FB" w:cs="Times New Roman"/>
          <w:sz w:val="22"/>
          <w:szCs w:val="22"/>
        </w:rPr>
      </w:pPr>
      <w:r w:rsidRPr="00EC0129">
        <w:rPr>
          <w:rFonts w:ascii="Californian FB" w:eastAsia="Times New Roman" w:hAnsi="Californian FB" w:cs="Times New Roman"/>
          <w:b/>
          <w:bCs/>
          <w:sz w:val="22"/>
          <w:szCs w:val="22"/>
        </w:rPr>
        <w:t>Overall Goal</w:t>
      </w:r>
      <w:r w:rsidRPr="00EC0129">
        <w:rPr>
          <w:rFonts w:ascii="Californian FB" w:eastAsia="Times New Roman" w:hAnsi="Californian FB" w:cs="Times New Roman"/>
          <w:sz w:val="22"/>
          <w:szCs w:val="22"/>
        </w:rPr>
        <w:t xml:space="preserve">: Creating a positive school climate that supports a safe learning and teaching environment in which every student can reach his/her God given potential. </w:t>
      </w:r>
      <w:r w:rsidR="00797AB4" w:rsidRPr="00EC0129">
        <w:rPr>
          <w:rFonts w:ascii="Californian FB" w:eastAsia="Times New Roman" w:hAnsi="Californian FB" w:cs="Times New Roman"/>
          <w:sz w:val="22"/>
          <w:szCs w:val="22"/>
        </w:rPr>
        <w:t>Inclusive</w:t>
      </w:r>
      <w:r w:rsidR="004F28E6" w:rsidRPr="00EC0129">
        <w:rPr>
          <w:rFonts w:ascii="Californian FB" w:eastAsia="Times New Roman" w:hAnsi="Californian FB" w:cs="Times New Roman"/>
          <w:sz w:val="22"/>
          <w:szCs w:val="22"/>
        </w:rPr>
        <w:t xml:space="preserve"> will only</w:t>
      </w:r>
      <w:r w:rsidRPr="00EC0129">
        <w:rPr>
          <w:rFonts w:ascii="Californian FB" w:eastAsia="Times New Roman" w:hAnsi="Californian FB" w:cs="Times New Roman"/>
          <w:sz w:val="22"/>
          <w:szCs w:val="22"/>
        </w:rPr>
        <w:t xml:space="preserve"> be accepted on school property, at school-related activities, on school buses, or in any other circumstances (e.g., online)</w:t>
      </w:r>
      <w:r w:rsidR="004F28E6" w:rsidRPr="00EC0129">
        <w:rPr>
          <w:rFonts w:ascii="Californian FB" w:eastAsia="Times New Roman" w:hAnsi="Californian FB" w:cs="Times New Roman"/>
          <w:sz w:val="22"/>
          <w:szCs w:val="22"/>
        </w:rPr>
        <w:t>.</w:t>
      </w:r>
      <w:r w:rsidRPr="00EC0129">
        <w:rPr>
          <w:rFonts w:ascii="Californian FB" w:eastAsia="Times New Roman" w:hAnsi="Californian FB" w:cs="Times New Roman"/>
          <w:sz w:val="22"/>
          <w:szCs w:val="22"/>
        </w:rPr>
        <w:t xml:space="preserve"> </w:t>
      </w:r>
    </w:p>
    <w:p w14:paraId="79BF4231" w14:textId="77777777" w:rsidR="004F28E6" w:rsidRPr="00EC0129" w:rsidRDefault="004F28E6" w:rsidP="00457D41">
      <w:pPr>
        <w:rPr>
          <w:rFonts w:ascii="Californian FB" w:eastAsia="Times New Roman" w:hAnsi="Californian FB" w:cs="Times New Roman"/>
          <w:sz w:val="22"/>
          <w:szCs w:val="22"/>
        </w:rPr>
      </w:pPr>
    </w:p>
    <w:p w14:paraId="1F6AC406" w14:textId="77777777" w:rsidR="00457D41" w:rsidRPr="00EC0129" w:rsidRDefault="00457D41" w:rsidP="00457D41">
      <w:pPr>
        <w:rPr>
          <w:rFonts w:ascii="Californian FB" w:eastAsia="Times New Roman" w:hAnsi="Californian FB" w:cs="Times New Roman"/>
          <w:b/>
          <w:bCs/>
          <w:sz w:val="22"/>
          <w:szCs w:val="22"/>
        </w:rPr>
      </w:pPr>
      <w:r w:rsidRPr="00EC0129">
        <w:rPr>
          <w:rFonts w:ascii="Californian FB" w:eastAsia="Times New Roman" w:hAnsi="Californian FB" w:cs="Times New Roman"/>
          <w:b/>
          <w:bCs/>
          <w:sz w:val="22"/>
          <w:szCs w:val="22"/>
        </w:rPr>
        <w:t xml:space="preserve">School Specific Goal(s): </w:t>
      </w:r>
    </w:p>
    <w:p w14:paraId="3AABCDA0" w14:textId="77777777" w:rsidR="006F5D4A" w:rsidRPr="00EC0129" w:rsidRDefault="00457D41" w:rsidP="006F5D4A">
      <w:pPr>
        <w:pStyle w:val="ListParagraph"/>
        <w:numPr>
          <w:ilvl w:val="0"/>
          <w:numId w:val="2"/>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Strive to address student engagement through differentiated learning in the classroom and through varied leadership and participation-based initiatives during the school day and year. (</w:t>
      </w:r>
      <w:proofErr w:type="gramStart"/>
      <w:r w:rsidRPr="00EC0129">
        <w:rPr>
          <w:rFonts w:ascii="Californian FB" w:eastAsia="Times New Roman" w:hAnsi="Californian FB" w:cs="Times New Roman"/>
          <w:sz w:val="22"/>
          <w:szCs w:val="22"/>
        </w:rPr>
        <w:t>focus</w:t>
      </w:r>
      <w:proofErr w:type="gramEnd"/>
      <w:r w:rsidRPr="00EC0129">
        <w:rPr>
          <w:rFonts w:ascii="Californian FB" w:eastAsia="Times New Roman" w:hAnsi="Californian FB" w:cs="Times New Roman"/>
          <w:sz w:val="22"/>
          <w:szCs w:val="22"/>
        </w:rPr>
        <w:t xml:space="preserve"> on catholic graduate expectation development, building of self-esteem, empathy, and problem-solving) </w:t>
      </w:r>
    </w:p>
    <w:p w14:paraId="5153DAA5" w14:textId="6A67BB00" w:rsidR="00457D41" w:rsidRPr="00EC0129" w:rsidRDefault="00457D41" w:rsidP="006F5D4A">
      <w:pPr>
        <w:pStyle w:val="ListParagraph"/>
        <w:numPr>
          <w:ilvl w:val="0"/>
          <w:numId w:val="2"/>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While focusing on prevention and working with families and the community, strive to ensure that a progressive discipline approach is utilized and is considerate of the varied mitigating factors which our students are</w:t>
      </w:r>
      <w:r w:rsidR="004A7137" w:rsidRPr="00EC0129">
        <w:rPr>
          <w:rFonts w:ascii="Californian FB" w:eastAsia="Times New Roman" w:hAnsi="Californian FB" w:cs="Times New Roman"/>
          <w:sz w:val="22"/>
          <w:szCs w:val="22"/>
        </w:rPr>
        <w:t xml:space="preserve"> f</w:t>
      </w:r>
      <w:r w:rsidRPr="00EC0129">
        <w:rPr>
          <w:rFonts w:ascii="Californian FB" w:hAnsi="Californian FB"/>
          <w:sz w:val="22"/>
          <w:szCs w:val="22"/>
        </w:rPr>
        <w:t xml:space="preserve">aced with and experienced. </w:t>
      </w:r>
    </w:p>
    <w:p w14:paraId="18F7D990" w14:textId="77777777" w:rsidR="00457D41" w:rsidRPr="00EC0129" w:rsidRDefault="00457D41">
      <w:pPr>
        <w:rPr>
          <w:rFonts w:ascii="Californian FB" w:hAnsi="Californian FB"/>
          <w:sz w:val="22"/>
          <w:szCs w:val="22"/>
        </w:rPr>
      </w:pPr>
    </w:p>
    <w:tbl>
      <w:tblPr>
        <w:tblStyle w:val="TableGrid"/>
        <w:tblW w:w="18853" w:type="dxa"/>
        <w:tblInd w:w="-714" w:type="dxa"/>
        <w:tblLook w:val="04A0" w:firstRow="1" w:lastRow="0" w:firstColumn="1" w:lastColumn="0" w:noHBand="0" w:noVBand="1"/>
      </w:tblPr>
      <w:tblGrid>
        <w:gridCol w:w="2870"/>
        <w:gridCol w:w="3090"/>
        <w:gridCol w:w="3113"/>
        <w:gridCol w:w="3118"/>
        <w:gridCol w:w="3402"/>
        <w:gridCol w:w="3260"/>
      </w:tblGrid>
      <w:tr w:rsidR="00B4448B" w:rsidRPr="00EC0129" w14:paraId="3675343F" w14:textId="77777777" w:rsidTr="007512DE">
        <w:tc>
          <w:tcPr>
            <w:tcW w:w="2870" w:type="dxa"/>
          </w:tcPr>
          <w:p w14:paraId="7762392F" w14:textId="1720F6F5" w:rsidR="00491221" w:rsidRPr="00EC0129" w:rsidRDefault="00491221" w:rsidP="00FC6BD6">
            <w:pPr>
              <w:jc w:val="center"/>
              <w:rPr>
                <w:rFonts w:ascii="Californian FB" w:hAnsi="Californian FB"/>
                <w:b/>
                <w:sz w:val="22"/>
                <w:szCs w:val="22"/>
              </w:rPr>
            </w:pPr>
            <w:r w:rsidRPr="00EC0129">
              <w:rPr>
                <w:rFonts w:ascii="Californian FB" w:hAnsi="Californian FB"/>
                <w:b/>
                <w:sz w:val="22"/>
                <w:szCs w:val="22"/>
              </w:rPr>
              <w:t>Evidence Analysis, Assessment and Evaluation, Informed, Collected Data</w:t>
            </w:r>
          </w:p>
        </w:tc>
        <w:tc>
          <w:tcPr>
            <w:tcW w:w="3090" w:type="dxa"/>
          </w:tcPr>
          <w:p w14:paraId="30130E1D" w14:textId="1B190405" w:rsidR="00491221" w:rsidRPr="00EC0129" w:rsidRDefault="00491221" w:rsidP="00491221">
            <w:pPr>
              <w:jc w:val="center"/>
              <w:rPr>
                <w:rFonts w:ascii="Californian FB" w:hAnsi="Californian FB"/>
                <w:b/>
                <w:sz w:val="22"/>
                <w:szCs w:val="22"/>
              </w:rPr>
            </w:pPr>
            <w:r w:rsidRPr="00EC0129">
              <w:rPr>
                <w:rFonts w:ascii="Californian FB" w:eastAsia="Times New Roman" w:hAnsi="Californian FB" w:cs="Times New Roman"/>
                <w:b/>
                <w:sz w:val="22"/>
                <w:szCs w:val="22"/>
              </w:rPr>
              <w:t xml:space="preserve">Education, Awareness and Outreach </w:t>
            </w:r>
          </w:p>
        </w:tc>
        <w:tc>
          <w:tcPr>
            <w:tcW w:w="3113" w:type="dxa"/>
          </w:tcPr>
          <w:p w14:paraId="680A1071" w14:textId="77777777" w:rsidR="00491221" w:rsidRPr="00EC0129" w:rsidRDefault="00491221" w:rsidP="00480C0A">
            <w:pPr>
              <w:jc w:val="center"/>
              <w:rPr>
                <w:rFonts w:ascii="Californian FB" w:eastAsia="Times New Roman" w:hAnsi="Californian FB" w:cs="Times New Roman"/>
                <w:b/>
                <w:sz w:val="22"/>
                <w:szCs w:val="22"/>
              </w:rPr>
            </w:pPr>
            <w:r w:rsidRPr="00EC0129">
              <w:rPr>
                <w:rFonts w:ascii="Californian FB" w:eastAsia="Times New Roman" w:hAnsi="Californian FB" w:cs="Times New Roman"/>
                <w:b/>
                <w:sz w:val="22"/>
                <w:szCs w:val="22"/>
              </w:rPr>
              <w:t>Policies and Procedures</w:t>
            </w:r>
          </w:p>
          <w:p w14:paraId="3DA8585A" w14:textId="0755221B" w:rsidR="00C83775" w:rsidRPr="00EC0129" w:rsidRDefault="00C83775" w:rsidP="00480C0A">
            <w:pPr>
              <w:jc w:val="center"/>
              <w:rPr>
                <w:rFonts w:ascii="Californian FB" w:eastAsia="Times New Roman" w:hAnsi="Californian FB" w:cs="Times New Roman"/>
                <w:b/>
                <w:sz w:val="22"/>
                <w:szCs w:val="22"/>
              </w:rPr>
            </w:pPr>
          </w:p>
        </w:tc>
        <w:tc>
          <w:tcPr>
            <w:tcW w:w="3118" w:type="dxa"/>
          </w:tcPr>
          <w:p w14:paraId="4FE324DD" w14:textId="76BDCDE3" w:rsidR="00491221" w:rsidRPr="00EC0129" w:rsidRDefault="005E50E5" w:rsidP="004F28E6">
            <w:pPr>
              <w:jc w:val="center"/>
              <w:rPr>
                <w:rFonts w:ascii="Californian FB" w:eastAsia="Times New Roman" w:hAnsi="Californian FB" w:cs="Times New Roman"/>
                <w:b/>
                <w:sz w:val="22"/>
                <w:szCs w:val="22"/>
              </w:rPr>
            </w:pPr>
            <w:r w:rsidRPr="00EC0129">
              <w:rPr>
                <w:rFonts w:ascii="Californian FB" w:eastAsia="Times New Roman" w:hAnsi="Californian FB" w:cs="Times New Roman"/>
                <w:b/>
                <w:sz w:val="22"/>
                <w:szCs w:val="22"/>
              </w:rPr>
              <w:t xml:space="preserve">Prevention </w:t>
            </w:r>
          </w:p>
        </w:tc>
        <w:tc>
          <w:tcPr>
            <w:tcW w:w="3402" w:type="dxa"/>
          </w:tcPr>
          <w:p w14:paraId="580A224D" w14:textId="431319D4" w:rsidR="00491221" w:rsidRPr="00EC0129" w:rsidRDefault="005E50E5" w:rsidP="00FC6BD6">
            <w:pPr>
              <w:jc w:val="center"/>
              <w:rPr>
                <w:rFonts w:ascii="Californian FB" w:eastAsia="Times New Roman" w:hAnsi="Californian FB" w:cs="Times New Roman"/>
                <w:b/>
                <w:sz w:val="22"/>
                <w:szCs w:val="22"/>
              </w:rPr>
            </w:pPr>
            <w:r w:rsidRPr="00EC0129">
              <w:rPr>
                <w:rFonts w:ascii="Californian FB" w:eastAsia="Times New Roman" w:hAnsi="Californian FB" w:cs="Times New Roman"/>
                <w:b/>
                <w:sz w:val="22"/>
                <w:szCs w:val="22"/>
              </w:rPr>
              <w:t>Intervention &amp; Support Strategies</w:t>
            </w:r>
          </w:p>
        </w:tc>
        <w:tc>
          <w:tcPr>
            <w:tcW w:w="3260" w:type="dxa"/>
          </w:tcPr>
          <w:p w14:paraId="17D2D305" w14:textId="568A13BE" w:rsidR="00491221" w:rsidRPr="00EC0129" w:rsidRDefault="00491221" w:rsidP="00FC6BD6">
            <w:pPr>
              <w:jc w:val="center"/>
              <w:rPr>
                <w:rFonts w:ascii="Californian FB" w:eastAsia="Times New Roman" w:hAnsi="Californian FB" w:cs="Times New Roman"/>
                <w:b/>
                <w:sz w:val="22"/>
                <w:szCs w:val="22"/>
              </w:rPr>
            </w:pPr>
            <w:r w:rsidRPr="00EC0129">
              <w:rPr>
                <w:rFonts w:ascii="Californian FB" w:eastAsia="Times New Roman" w:hAnsi="Californian FB" w:cs="Times New Roman"/>
                <w:b/>
                <w:sz w:val="22"/>
                <w:szCs w:val="22"/>
              </w:rPr>
              <w:t xml:space="preserve">Monitoring and Review Process </w:t>
            </w:r>
          </w:p>
          <w:p w14:paraId="0A244F07" w14:textId="19424B89" w:rsidR="005E50E5" w:rsidRPr="00EC0129" w:rsidRDefault="005E50E5" w:rsidP="00FC6BD6">
            <w:pPr>
              <w:jc w:val="center"/>
              <w:rPr>
                <w:rFonts w:ascii="Californian FB" w:eastAsia="Times New Roman" w:hAnsi="Californian FB" w:cs="Times New Roman"/>
                <w:b/>
                <w:sz w:val="22"/>
                <w:szCs w:val="22"/>
              </w:rPr>
            </w:pPr>
          </w:p>
          <w:p w14:paraId="0DF621A3" w14:textId="77777777" w:rsidR="00491221" w:rsidRPr="00EC0129" w:rsidRDefault="00491221" w:rsidP="00FC6BD6">
            <w:pPr>
              <w:jc w:val="center"/>
              <w:rPr>
                <w:rFonts w:ascii="Californian FB" w:eastAsia="Times New Roman" w:hAnsi="Californian FB" w:cs="Times New Roman"/>
                <w:b/>
                <w:sz w:val="22"/>
                <w:szCs w:val="22"/>
              </w:rPr>
            </w:pPr>
          </w:p>
        </w:tc>
      </w:tr>
      <w:tr w:rsidR="00B4448B" w:rsidRPr="00EC0129" w14:paraId="5A9A41A2" w14:textId="77777777" w:rsidTr="007512DE">
        <w:tc>
          <w:tcPr>
            <w:tcW w:w="2870" w:type="dxa"/>
          </w:tcPr>
          <w:p w14:paraId="77B5F324" w14:textId="587385CE"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School Climate Survey: Learning Skills Data</w:t>
            </w:r>
          </w:p>
          <w:p w14:paraId="4BF9261C" w14:textId="54C816BF"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Incident Forms</w:t>
            </w:r>
          </w:p>
          <w:p w14:paraId="7EEA4E69" w14:textId="5100C252"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Special Education Data</w:t>
            </w:r>
          </w:p>
          <w:p w14:paraId="4BB0475E"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School Climate</w:t>
            </w:r>
          </w:p>
          <w:p w14:paraId="111DBEEB"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Suspension data</w:t>
            </w:r>
          </w:p>
          <w:p w14:paraId="004FA9A5" w14:textId="3D31FB30"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Ongoing Staff Monitoring and discussion </w:t>
            </w:r>
          </w:p>
          <w:p w14:paraId="5C4399EF" w14:textId="28755EAF"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Catholic Council Goals</w:t>
            </w:r>
          </w:p>
          <w:p w14:paraId="39BE38E4"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Office Referrals School </w:t>
            </w:r>
          </w:p>
          <w:p w14:paraId="7194F0A7"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Specific Incidents</w:t>
            </w:r>
          </w:p>
          <w:p w14:paraId="590CD665"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Achievement Data </w:t>
            </w:r>
          </w:p>
          <w:p w14:paraId="55C10E86" w14:textId="7FE01F1B"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Safe </w:t>
            </w:r>
            <w:r w:rsidR="00B4448B" w:rsidRPr="00EC0129">
              <w:rPr>
                <w:rFonts w:ascii="Californian FB" w:eastAsia="Times New Roman" w:hAnsi="Californian FB" w:cs="Times New Roman"/>
                <w:sz w:val="22"/>
                <w:szCs w:val="22"/>
              </w:rPr>
              <w:t xml:space="preserve">School </w:t>
            </w:r>
            <w:r w:rsidRPr="00EC0129">
              <w:rPr>
                <w:rFonts w:ascii="Californian FB" w:eastAsia="Times New Roman" w:hAnsi="Californian FB" w:cs="Times New Roman"/>
                <w:sz w:val="22"/>
                <w:szCs w:val="22"/>
              </w:rPr>
              <w:t>Team</w:t>
            </w:r>
            <w:r w:rsidR="00B4448B" w:rsidRPr="00EC0129">
              <w:rPr>
                <w:rFonts w:ascii="Californian FB" w:eastAsia="Times New Roman" w:hAnsi="Californian FB" w:cs="Times New Roman"/>
                <w:sz w:val="22"/>
                <w:szCs w:val="22"/>
              </w:rPr>
              <w:t xml:space="preserve"> feedback/voice </w:t>
            </w:r>
          </w:p>
          <w:p w14:paraId="2B6F2EE2" w14:textId="519BCFEA"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Consultation </w:t>
            </w:r>
            <w:r w:rsidR="00C83775" w:rsidRPr="00EC0129">
              <w:rPr>
                <w:rFonts w:ascii="Californian FB" w:eastAsia="Times New Roman" w:hAnsi="Californian FB" w:cs="Times New Roman"/>
                <w:sz w:val="22"/>
                <w:szCs w:val="22"/>
              </w:rPr>
              <w:t xml:space="preserve">&amp; </w:t>
            </w:r>
            <w:r w:rsidRPr="00EC0129">
              <w:rPr>
                <w:rFonts w:ascii="Californian FB" w:eastAsia="Times New Roman" w:hAnsi="Californian FB" w:cs="Times New Roman"/>
                <w:sz w:val="22"/>
                <w:szCs w:val="22"/>
              </w:rPr>
              <w:t xml:space="preserve">collected from various community partners and agencies </w:t>
            </w:r>
          </w:p>
          <w:p w14:paraId="538E0AEF" w14:textId="06F886B9" w:rsidR="00491221" w:rsidRPr="00EC0129" w:rsidRDefault="00491221" w:rsidP="00B4448B">
            <w:pPr>
              <w:pStyle w:val="ListParagraph"/>
              <w:numPr>
                <w:ilvl w:val="0"/>
                <w:numId w:val="1"/>
              </w:numPr>
              <w:rPr>
                <w:rFonts w:ascii="Californian FB" w:hAnsi="Californian FB"/>
                <w:sz w:val="22"/>
                <w:szCs w:val="22"/>
              </w:rPr>
            </w:pPr>
            <w:r w:rsidRPr="00EC0129">
              <w:rPr>
                <w:rFonts w:ascii="Californian FB" w:eastAsia="Times New Roman" w:hAnsi="Californian FB" w:cs="Times New Roman"/>
                <w:sz w:val="22"/>
                <w:szCs w:val="22"/>
              </w:rPr>
              <w:t xml:space="preserve">Student Voice </w:t>
            </w:r>
          </w:p>
        </w:tc>
        <w:tc>
          <w:tcPr>
            <w:tcW w:w="3090" w:type="dxa"/>
          </w:tcPr>
          <w:p w14:paraId="30DE7F12" w14:textId="2F1A9FC9"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Reporting &amp; Responding Reports</w:t>
            </w:r>
          </w:p>
          <w:p w14:paraId="52A60582"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Whole school approach </w:t>
            </w:r>
          </w:p>
          <w:p w14:paraId="1E1D7B3D" w14:textId="015A9C80"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Staff </w:t>
            </w:r>
            <w:r w:rsidR="00B4448B" w:rsidRPr="00EC0129">
              <w:rPr>
                <w:rFonts w:ascii="Californian FB" w:eastAsia="Times New Roman" w:hAnsi="Californian FB" w:cs="Times New Roman"/>
                <w:sz w:val="22"/>
                <w:szCs w:val="22"/>
              </w:rPr>
              <w:t>PD</w:t>
            </w:r>
          </w:p>
          <w:p w14:paraId="7E324E2A"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Conferences/Workshops</w:t>
            </w:r>
          </w:p>
          <w:p w14:paraId="494A997E" w14:textId="7F727F2F" w:rsidR="00491221" w:rsidRPr="00EC0129" w:rsidRDefault="00B4448B"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HCDBS </w:t>
            </w:r>
            <w:r w:rsidR="00491221" w:rsidRPr="00EC0129">
              <w:rPr>
                <w:rFonts w:ascii="Californian FB" w:eastAsia="Times New Roman" w:hAnsi="Californian FB" w:cs="Times New Roman"/>
                <w:sz w:val="22"/>
                <w:szCs w:val="22"/>
              </w:rPr>
              <w:t>Training</w:t>
            </w:r>
          </w:p>
          <w:p w14:paraId="35CFB55A" w14:textId="1384361A"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Minds Up/Kelso/Healthy </w:t>
            </w:r>
            <w:r w:rsidR="008D6BEB" w:rsidRPr="00EC0129">
              <w:rPr>
                <w:rFonts w:ascii="Californian FB" w:eastAsia="Times New Roman" w:hAnsi="Californian FB" w:cs="Times New Roman"/>
                <w:sz w:val="22"/>
                <w:szCs w:val="22"/>
              </w:rPr>
              <w:t>Transitions</w:t>
            </w:r>
          </w:p>
          <w:p w14:paraId="7BAA551C" w14:textId="045861F1" w:rsidR="00491221" w:rsidRPr="00EC0129" w:rsidRDefault="00B4448B"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HRP</w:t>
            </w:r>
            <w:r w:rsidR="00491221" w:rsidRPr="00EC0129">
              <w:rPr>
                <w:rFonts w:ascii="Californian FB" w:eastAsia="Times New Roman" w:hAnsi="Californian FB" w:cs="Times New Roman"/>
                <w:sz w:val="22"/>
                <w:szCs w:val="22"/>
              </w:rPr>
              <w:t xml:space="preserve"> presentations </w:t>
            </w:r>
          </w:p>
          <w:p w14:paraId="72D19DC5" w14:textId="77777777" w:rsidR="00B4448B"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Public Health </w:t>
            </w:r>
            <w:r w:rsidR="00B4448B" w:rsidRPr="00EC0129">
              <w:rPr>
                <w:rFonts w:ascii="Californian FB" w:eastAsia="Times New Roman" w:hAnsi="Californian FB" w:cs="Times New Roman"/>
                <w:sz w:val="22"/>
                <w:szCs w:val="22"/>
              </w:rPr>
              <w:t>presentations</w:t>
            </w:r>
          </w:p>
          <w:p w14:paraId="31A1FFD4" w14:textId="63208D1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Resources</w:t>
            </w:r>
          </w:p>
          <w:p w14:paraId="68DBA7CD" w14:textId="50E191B4" w:rsidR="00491221" w:rsidRPr="00EC0129" w:rsidRDefault="00B4448B"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E &amp; I Framework for selecting resources</w:t>
            </w:r>
          </w:p>
          <w:p w14:paraId="0ADF4ADE"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hAnsi="Californian FB"/>
                <w:sz w:val="22"/>
                <w:szCs w:val="22"/>
              </w:rPr>
              <w:t xml:space="preserve">OGCE </w:t>
            </w:r>
            <w:r w:rsidRPr="00EC0129">
              <w:rPr>
                <w:rFonts w:ascii="Californian FB" w:eastAsia="Times New Roman" w:hAnsi="Californian FB" w:cs="Times New Roman"/>
                <w:sz w:val="22"/>
                <w:szCs w:val="22"/>
              </w:rPr>
              <w:t xml:space="preserve">Framework </w:t>
            </w:r>
          </w:p>
          <w:p w14:paraId="40F04EDE" w14:textId="3CCE10C4"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Threat Assessment Training, First Aid/CPR Training</w:t>
            </w:r>
          </w:p>
          <w:p w14:paraId="26A0FD45" w14:textId="789F7CEE" w:rsidR="00491221" w:rsidRPr="00EC0129" w:rsidRDefault="00491221" w:rsidP="00B4448B">
            <w:pPr>
              <w:pStyle w:val="ListParagraph"/>
              <w:ind w:left="360"/>
              <w:rPr>
                <w:rFonts w:ascii="Californian FB" w:hAnsi="Californian FB"/>
                <w:sz w:val="22"/>
                <w:szCs w:val="22"/>
              </w:rPr>
            </w:pPr>
          </w:p>
        </w:tc>
        <w:tc>
          <w:tcPr>
            <w:tcW w:w="3113" w:type="dxa"/>
          </w:tcPr>
          <w:p w14:paraId="7CE91EC3" w14:textId="77777777" w:rsidR="00C83775" w:rsidRPr="00EC0129" w:rsidRDefault="00C83775"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Code of Conduct </w:t>
            </w:r>
          </w:p>
          <w:p w14:paraId="48CC796D" w14:textId="2D81ADE9" w:rsidR="00B4448B" w:rsidRPr="00EC0129" w:rsidRDefault="00B4448B"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Safe School Policy</w:t>
            </w:r>
          </w:p>
          <w:p w14:paraId="60818BA1" w14:textId="77777777" w:rsidR="00B4448B" w:rsidRPr="00EC0129" w:rsidRDefault="00B4448B"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E &amp; I Policy</w:t>
            </w:r>
          </w:p>
          <w:p w14:paraId="3658F5F6" w14:textId="77777777" w:rsidR="00B4448B" w:rsidRPr="00EC0129" w:rsidRDefault="00B4448B"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Use of Technology </w:t>
            </w:r>
          </w:p>
          <w:p w14:paraId="5E18F477" w14:textId="182DF692" w:rsidR="008D6BEB" w:rsidRPr="00EC0129" w:rsidRDefault="008D6BEB"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Progressive Discipline </w:t>
            </w:r>
          </w:p>
          <w:p w14:paraId="5BAF5A91" w14:textId="77777777" w:rsidR="008D6BEB" w:rsidRPr="00EC0129" w:rsidRDefault="008D6BEB"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Learning Lessons</w:t>
            </w:r>
          </w:p>
          <w:p w14:paraId="6DD32362" w14:textId="5BE585E8"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Timely, </w:t>
            </w:r>
            <w:r w:rsidR="008D6BEB" w:rsidRPr="00EC0129">
              <w:rPr>
                <w:rFonts w:ascii="Californian FB" w:eastAsia="Times New Roman" w:hAnsi="Californian FB" w:cs="Times New Roman"/>
                <w:sz w:val="22"/>
                <w:szCs w:val="22"/>
              </w:rPr>
              <w:t>s</w:t>
            </w:r>
            <w:r w:rsidRPr="00EC0129">
              <w:rPr>
                <w:rFonts w:ascii="Californian FB" w:eastAsia="Times New Roman" w:hAnsi="Californian FB" w:cs="Times New Roman"/>
                <w:sz w:val="22"/>
                <w:szCs w:val="22"/>
              </w:rPr>
              <w:t xml:space="preserve">ensitive, </w:t>
            </w:r>
            <w:r w:rsidR="008D6BEB" w:rsidRPr="00EC0129">
              <w:rPr>
                <w:rFonts w:ascii="Californian FB" w:eastAsia="Times New Roman" w:hAnsi="Californian FB" w:cs="Times New Roman"/>
                <w:sz w:val="22"/>
                <w:szCs w:val="22"/>
              </w:rPr>
              <w:t>p</w:t>
            </w:r>
            <w:r w:rsidRPr="00EC0129">
              <w:rPr>
                <w:rFonts w:ascii="Californian FB" w:eastAsia="Times New Roman" w:hAnsi="Californian FB" w:cs="Times New Roman"/>
                <w:sz w:val="22"/>
                <w:szCs w:val="22"/>
              </w:rPr>
              <w:t xml:space="preserve">roactive </w:t>
            </w:r>
            <w:r w:rsidR="008D6BEB" w:rsidRPr="00EC0129">
              <w:rPr>
                <w:rFonts w:ascii="Californian FB" w:eastAsia="Times New Roman" w:hAnsi="Californian FB" w:cs="Times New Roman"/>
                <w:sz w:val="22"/>
                <w:szCs w:val="22"/>
              </w:rPr>
              <w:t>r</w:t>
            </w:r>
            <w:r w:rsidRPr="00EC0129">
              <w:rPr>
                <w:rFonts w:ascii="Californian FB" w:eastAsia="Times New Roman" w:hAnsi="Californian FB" w:cs="Times New Roman"/>
                <w:sz w:val="22"/>
                <w:szCs w:val="22"/>
              </w:rPr>
              <w:t xml:space="preserve">esponse to all incidents </w:t>
            </w:r>
          </w:p>
          <w:p w14:paraId="459BA392"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Use of restorative practices </w:t>
            </w:r>
          </w:p>
          <w:p w14:paraId="4953FD86"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Mandatory reporting from all Board Employees </w:t>
            </w:r>
          </w:p>
          <w:p w14:paraId="309061B7"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Providing opportunity for improved </w:t>
            </w:r>
            <w:proofErr w:type="spellStart"/>
            <w:r w:rsidRPr="00EC0129">
              <w:rPr>
                <w:rFonts w:ascii="Californian FB" w:eastAsia="Times New Roman" w:hAnsi="Californian FB" w:cs="Times New Roman"/>
                <w:sz w:val="22"/>
                <w:szCs w:val="22"/>
              </w:rPr>
              <w:t>behaviour</w:t>
            </w:r>
            <w:proofErr w:type="spellEnd"/>
            <w:r w:rsidRPr="00EC0129">
              <w:rPr>
                <w:rFonts w:ascii="Californian FB" w:eastAsia="Times New Roman" w:hAnsi="Californian FB" w:cs="Times New Roman"/>
                <w:sz w:val="22"/>
                <w:szCs w:val="22"/>
              </w:rPr>
              <w:t xml:space="preserve"> </w:t>
            </w:r>
          </w:p>
          <w:p w14:paraId="2E0172FD"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Program modifications </w:t>
            </w:r>
          </w:p>
          <w:p w14:paraId="08A50EA8" w14:textId="381A231D" w:rsidR="00491221" w:rsidRPr="00EC0129" w:rsidRDefault="00491221" w:rsidP="00491221">
            <w:pPr>
              <w:pStyle w:val="ListParagraph"/>
              <w:numPr>
                <w:ilvl w:val="0"/>
                <w:numId w:val="1"/>
              </w:numPr>
              <w:rPr>
                <w:rFonts w:ascii="Californian FB" w:eastAsia="Times New Roman" w:hAnsi="Californian FB" w:cs="Times New Roman"/>
                <w:sz w:val="22"/>
                <w:szCs w:val="22"/>
              </w:rPr>
            </w:pPr>
            <w:proofErr w:type="spellStart"/>
            <w:r w:rsidRPr="00EC0129">
              <w:rPr>
                <w:rFonts w:ascii="Californian FB" w:eastAsia="Times New Roman" w:hAnsi="Californian FB" w:cs="Times New Roman"/>
                <w:sz w:val="22"/>
                <w:szCs w:val="22"/>
              </w:rPr>
              <w:t>Behaviour</w:t>
            </w:r>
            <w:proofErr w:type="spellEnd"/>
            <w:r w:rsidRPr="00EC0129">
              <w:rPr>
                <w:rFonts w:ascii="Californian FB" w:eastAsia="Times New Roman" w:hAnsi="Californian FB" w:cs="Times New Roman"/>
                <w:sz w:val="22"/>
                <w:szCs w:val="22"/>
              </w:rPr>
              <w:t xml:space="preserve"> and/or </w:t>
            </w:r>
            <w:r w:rsidR="008D6BEB" w:rsidRPr="00EC0129">
              <w:rPr>
                <w:rFonts w:ascii="Californian FB" w:eastAsia="Times New Roman" w:hAnsi="Californian FB" w:cs="Times New Roman"/>
                <w:sz w:val="22"/>
                <w:szCs w:val="22"/>
              </w:rPr>
              <w:t>s</w:t>
            </w:r>
            <w:r w:rsidRPr="00EC0129">
              <w:rPr>
                <w:rFonts w:ascii="Californian FB" w:eastAsia="Times New Roman" w:hAnsi="Californian FB" w:cs="Times New Roman"/>
                <w:sz w:val="22"/>
                <w:szCs w:val="22"/>
              </w:rPr>
              <w:t xml:space="preserve">afety plans where appropriate </w:t>
            </w:r>
          </w:p>
          <w:p w14:paraId="3F300618"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Daily/Weekly “Check-ins”</w:t>
            </w:r>
          </w:p>
          <w:p w14:paraId="55BDAD05" w14:textId="30669000" w:rsidR="00491221" w:rsidRPr="00EC0129" w:rsidRDefault="00491221" w:rsidP="00491221">
            <w:pPr>
              <w:pStyle w:val="ListParagraph"/>
              <w:numPr>
                <w:ilvl w:val="0"/>
                <w:numId w:val="1"/>
              </w:numPr>
              <w:rPr>
                <w:rFonts w:ascii="Californian FB" w:hAnsi="Californian FB"/>
                <w:sz w:val="22"/>
                <w:szCs w:val="22"/>
              </w:rPr>
            </w:pPr>
            <w:r w:rsidRPr="00EC0129">
              <w:rPr>
                <w:rFonts w:ascii="Californian FB" w:eastAsia="Times New Roman" w:hAnsi="Californian FB" w:cs="Times New Roman"/>
                <w:sz w:val="22"/>
                <w:szCs w:val="22"/>
              </w:rPr>
              <w:t xml:space="preserve">Referral to a community partner for support </w:t>
            </w:r>
          </w:p>
        </w:tc>
        <w:tc>
          <w:tcPr>
            <w:tcW w:w="3118" w:type="dxa"/>
          </w:tcPr>
          <w:p w14:paraId="7D27941E" w14:textId="29928CD6"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Communicate </w:t>
            </w:r>
            <w:r w:rsidR="00C83775" w:rsidRPr="00EC0129">
              <w:rPr>
                <w:rFonts w:ascii="Californian FB" w:eastAsia="Times New Roman" w:hAnsi="Californian FB" w:cs="Times New Roman"/>
                <w:sz w:val="22"/>
                <w:szCs w:val="22"/>
              </w:rPr>
              <w:t xml:space="preserve">&amp; education on </w:t>
            </w:r>
            <w:r w:rsidRPr="00EC0129">
              <w:rPr>
                <w:rFonts w:ascii="Californian FB" w:eastAsia="Times New Roman" w:hAnsi="Californian FB" w:cs="Times New Roman"/>
                <w:sz w:val="22"/>
                <w:szCs w:val="22"/>
              </w:rPr>
              <w:t xml:space="preserve">policies, procedures and guidelines to all school staff, students, community stakeholders </w:t>
            </w:r>
          </w:p>
          <w:p w14:paraId="70CE1780" w14:textId="66522233"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Website, Agenda, Weekly Memo, </w:t>
            </w:r>
            <w:r w:rsidR="008D6BEB" w:rsidRPr="00EC0129">
              <w:rPr>
                <w:rFonts w:ascii="Californian FB" w:eastAsia="Times New Roman" w:hAnsi="Californian FB" w:cs="Times New Roman"/>
                <w:sz w:val="22"/>
                <w:szCs w:val="22"/>
              </w:rPr>
              <w:t>W</w:t>
            </w:r>
            <w:r w:rsidRPr="00EC0129">
              <w:rPr>
                <w:rFonts w:ascii="Californian FB" w:eastAsia="Times New Roman" w:hAnsi="Californian FB" w:cs="Times New Roman"/>
                <w:sz w:val="22"/>
                <w:szCs w:val="22"/>
              </w:rPr>
              <w:t>eekly Update</w:t>
            </w:r>
          </w:p>
          <w:p w14:paraId="03FD1005"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Classroom ‘community’ discussions</w:t>
            </w:r>
          </w:p>
          <w:p w14:paraId="11D2FD17" w14:textId="237FFDC6"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hAnsi="Californian FB"/>
                <w:sz w:val="22"/>
                <w:szCs w:val="22"/>
              </w:rPr>
              <w:t>Catholic School</w:t>
            </w:r>
            <w:r w:rsidRPr="00EC0129">
              <w:rPr>
                <w:rFonts w:ascii="Californian FB" w:eastAsia="Times New Roman" w:hAnsi="Californian FB" w:cs="Times New Roman"/>
                <w:sz w:val="22"/>
                <w:szCs w:val="22"/>
              </w:rPr>
              <w:t xml:space="preserve"> Council </w:t>
            </w:r>
          </w:p>
          <w:p w14:paraId="4F7E01AD" w14:textId="47282E33" w:rsidR="00491221" w:rsidRPr="00EC0129" w:rsidRDefault="00491221" w:rsidP="005E50E5">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Code of Conduct </w:t>
            </w:r>
            <w:r w:rsidR="005E50E5" w:rsidRPr="00EC0129">
              <w:rPr>
                <w:rFonts w:ascii="Californian FB" w:eastAsia="Times New Roman" w:hAnsi="Californian FB" w:cs="Times New Roman"/>
                <w:sz w:val="22"/>
                <w:szCs w:val="22"/>
              </w:rPr>
              <w:t>Assemblies</w:t>
            </w:r>
          </w:p>
          <w:p w14:paraId="3E8B9A7C" w14:textId="58605A9C" w:rsidR="00491221" w:rsidRPr="00EC0129" w:rsidRDefault="00491221" w:rsidP="00B4448B">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Community Engagement Nights</w:t>
            </w:r>
            <w:r w:rsidR="008D6BEB" w:rsidRPr="00EC0129">
              <w:rPr>
                <w:rFonts w:ascii="Californian FB" w:eastAsia="Times New Roman" w:hAnsi="Californian FB" w:cs="Times New Roman"/>
                <w:sz w:val="22"/>
                <w:szCs w:val="22"/>
              </w:rPr>
              <w:t xml:space="preserve"> </w:t>
            </w:r>
          </w:p>
          <w:p w14:paraId="1B682A3D" w14:textId="77777777" w:rsidR="00C83775"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Bully Awareness </w:t>
            </w:r>
            <w:r w:rsidR="00C83775" w:rsidRPr="00EC0129">
              <w:rPr>
                <w:rFonts w:ascii="Californian FB" w:eastAsia="Times New Roman" w:hAnsi="Californian FB" w:cs="Times New Roman"/>
                <w:sz w:val="22"/>
                <w:szCs w:val="22"/>
              </w:rPr>
              <w:t xml:space="preserve">&amp; Prevention </w:t>
            </w:r>
            <w:r w:rsidRPr="00EC0129">
              <w:rPr>
                <w:rFonts w:ascii="Californian FB" w:eastAsia="Times New Roman" w:hAnsi="Californian FB" w:cs="Times New Roman"/>
                <w:sz w:val="22"/>
                <w:szCs w:val="22"/>
              </w:rPr>
              <w:t xml:space="preserve">Week </w:t>
            </w:r>
          </w:p>
          <w:p w14:paraId="73A8FD1C" w14:textId="77777777" w:rsidR="00C83775" w:rsidRPr="00EC0129" w:rsidRDefault="00C83775"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Mental Health Week</w:t>
            </w:r>
          </w:p>
          <w:p w14:paraId="02C840E4" w14:textId="58C1F279" w:rsidR="00491221" w:rsidRPr="00EC0129" w:rsidRDefault="00C83775"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Digital Citizenship </w:t>
            </w:r>
            <w:proofErr w:type="gramStart"/>
            <w:r w:rsidRPr="00EC0129">
              <w:rPr>
                <w:rFonts w:ascii="Californian FB" w:eastAsia="Times New Roman" w:hAnsi="Californian FB" w:cs="Times New Roman"/>
                <w:sz w:val="22"/>
                <w:szCs w:val="22"/>
              </w:rPr>
              <w:t xml:space="preserve">Week </w:t>
            </w:r>
            <w:r w:rsidR="00491221" w:rsidRPr="00EC0129">
              <w:rPr>
                <w:rFonts w:ascii="Californian FB" w:eastAsia="Times New Roman" w:hAnsi="Californian FB" w:cs="Times New Roman"/>
                <w:sz w:val="22"/>
                <w:szCs w:val="22"/>
              </w:rPr>
              <w:t xml:space="preserve"> Presentation</w:t>
            </w:r>
            <w:proofErr w:type="gramEnd"/>
            <w:r w:rsidR="00491221" w:rsidRPr="00EC0129">
              <w:rPr>
                <w:rFonts w:ascii="Californian FB" w:eastAsia="Times New Roman" w:hAnsi="Californian FB" w:cs="Times New Roman"/>
                <w:sz w:val="22"/>
                <w:szCs w:val="22"/>
              </w:rPr>
              <w:t xml:space="preserve"> &amp; Activities</w:t>
            </w:r>
          </w:p>
          <w:p w14:paraId="2FDA5D31" w14:textId="77F6E2DA"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Catholic Education Week</w:t>
            </w:r>
          </w:p>
          <w:p w14:paraId="5569CDB7" w14:textId="7EE4BD08" w:rsidR="008D6BEB" w:rsidRPr="00EC0129" w:rsidRDefault="008D6BEB"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Equity and Inclusion – resources being selected with equity lens</w:t>
            </w:r>
          </w:p>
          <w:p w14:paraId="1D532249" w14:textId="77777777" w:rsidR="00491221" w:rsidRPr="00EC0129" w:rsidRDefault="00491221" w:rsidP="00491221">
            <w:pPr>
              <w:pStyle w:val="ListParagraph"/>
              <w:ind w:left="360"/>
              <w:rPr>
                <w:rFonts w:ascii="Californian FB" w:hAnsi="Californian FB"/>
                <w:sz w:val="22"/>
                <w:szCs w:val="22"/>
              </w:rPr>
            </w:pPr>
          </w:p>
        </w:tc>
        <w:tc>
          <w:tcPr>
            <w:tcW w:w="3402" w:type="dxa"/>
          </w:tcPr>
          <w:p w14:paraId="7563FBB2" w14:textId="2EB69F94" w:rsidR="00C83775" w:rsidRPr="00EC0129" w:rsidRDefault="008F2636"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Documented c</w:t>
            </w:r>
            <w:r w:rsidR="00C83775" w:rsidRPr="00EC0129">
              <w:rPr>
                <w:rFonts w:ascii="Californian FB" w:eastAsia="Times New Roman" w:hAnsi="Californian FB" w:cs="Times New Roman"/>
                <w:sz w:val="22"/>
                <w:szCs w:val="22"/>
              </w:rPr>
              <w:t>ommunication with parent, student, teacher</w:t>
            </w:r>
          </w:p>
          <w:p w14:paraId="3A363AE3" w14:textId="6EED32C7" w:rsidR="00491221" w:rsidRPr="00EC0129" w:rsidRDefault="00C83775"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Daily: s</w:t>
            </w:r>
            <w:r w:rsidR="00491221" w:rsidRPr="00EC0129">
              <w:rPr>
                <w:rFonts w:ascii="Californian FB" w:eastAsia="Times New Roman" w:hAnsi="Californian FB" w:cs="Times New Roman"/>
                <w:sz w:val="22"/>
                <w:szCs w:val="22"/>
              </w:rPr>
              <w:t xml:space="preserve">taff will engage students, through teaching and experiences, in developing understanding around our </w:t>
            </w:r>
            <w:r w:rsidRPr="00EC0129">
              <w:rPr>
                <w:rFonts w:ascii="Californian FB" w:eastAsia="Times New Roman" w:hAnsi="Californian FB" w:cs="Times New Roman"/>
                <w:sz w:val="22"/>
                <w:szCs w:val="22"/>
              </w:rPr>
              <w:t xml:space="preserve">equity and </w:t>
            </w:r>
            <w:r w:rsidR="00491221" w:rsidRPr="00EC0129">
              <w:rPr>
                <w:rFonts w:ascii="Californian FB" w:eastAsia="Times New Roman" w:hAnsi="Californian FB" w:cs="Times New Roman"/>
                <w:sz w:val="22"/>
                <w:szCs w:val="22"/>
              </w:rPr>
              <w:t>inclusive goals.</w:t>
            </w:r>
          </w:p>
          <w:p w14:paraId="53723DF1" w14:textId="77777777" w:rsidR="00C83775" w:rsidRPr="00EC0129" w:rsidRDefault="00C83775"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CYC/Social Worker</w:t>
            </w:r>
          </w:p>
          <w:p w14:paraId="4D868156" w14:textId="77777777" w:rsidR="00C83775" w:rsidRPr="00EC0129" w:rsidRDefault="00C83775"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Itinerant Teams </w:t>
            </w:r>
          </w:p>
          <w:p w14:paraId="67161664" w14:textId="1B5957B5"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Parents and Catholic Council will partnership with plan</w:t>
            </w:r>
          </w:p>
          <w:p w14:paraId="3CDCA22B"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Schools Team will review School Survey data related to sense of belonging, bully-victim, and school safety measures on a yearly basis to help inform each school`s</w:t>
            </w:r>
          </w:p>
          <w:p w14:paraId="486321B2" w14:textId="77777777" w:rsidR="00491221" w:rsidRPr="00EC0129" w:rsidRDefault="008F2636" w:rsidP="008F2636">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Student Reflection: gratitude journals, growth mindset, modelling positive peer interactions</w:t>
            </w:r>
          </w:p>
          <w:p w14:paraId="3BB0D669" w14:textId="3E80CBC5" w:rsidR="008F2636" w:rsidRPr="00EC0129" w:rsidRDefault="008F2636" w:rsidP="008F2636">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Community partners</w:t>
            </w:r>
          </w:p>
        </w:tc>
        <w:tc>
          <w:tcPr>
            <w:tcW w:w="3260" w:type="dxa"/>
          </w:tcPr>
          <w:p w14:paraId="72E5CE65" w14:textId="13F2E24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Staff, Catholic Council SPTL’s, </w:t>
            </w:r>
            <w:r w:rsidR="008F2636" w:rsidRPr="00EC0129">
              <w:rPr>
                <w:rFonts w:ascii="Californian FB" w:eastAsia="Times New Roman" w:hAnsi="Californian FB" w:cs="Times New Roman"/>
                <w:sz w:val="22"/>
                <w:szCs w:val="22"/>
              </w:rPr>
              <w:t xml:space="preserve">Safe School Team, </w:t>
            </w:r>
            <w:r w:rsidR="005E50E5" w:rsidRPr="00EC0129">
              <w:rPr>
                <w:rFonts w:ascii="Californian FB" w:eastAsia="Times New Roman" w:hAnsi="Californian FB" w:cs="Times New Roman"/>
                <w:sz w:val="22"/>
                <w:szCs w:val="22"/>
              </w:rPr>
              <w:t>students</w:t>
            </w:r>
          </w:p>
          <w:p w14:paraId="43F42FDD"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Equity PA Day</w:t>
            </w:r>
          </w:p>
          <w:p w14:paraId="7408043E" w14:textId="7B214426"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Peace and Justice Club</w:t>
            </w:r>
          </w:p>
          <w:p w14:paraId="083F0942" w14:textId="32B77356"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School </w:t>
            </w:r>
            <w:r w:rsidR="008D6BEB" w:rsidRPr="00EC0129">
              <w:rPr>
                <w:rFonts w:ascii="Californian FB" w:eastAsia="Times New Roman" w:hAnsi="Californian FB" w:cs="Times New Roman"/>
                <w:sz w:val="22"/>
                <w:szCs w:val="22"/>
              </w:rPr>
              <w:t xml:space="preserve">Climate </w:t>
            </w:r>
            <w:r w:rsidRPr="00EC0129">
              <w:rPr>
                <w:rFonts w:ascii="Californian FB" w:eastAsia="Times New Roman" w:hAnsi="Californian FB" w:cs="Times New Roman"/>
                <w:sz w:val="22"/>
                <w:szCs w:val="22"/>
              </w:rPr>
              <w:t>Survey Data</w:t>
            </w:r>
          </w:p>
          <w:p w14:paraId="3A61501D" w14:textId="6B43CD2C" w:rsidR="00491221" w:rsidRPr="00EC0129" w:rsidRDefault="008D6BEB" w:rsidP="008D6BEB">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Learning Lessons data</w:t>
            </w:r>
          </w:p>
          <w:p w14:paraId="7D0D5947"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Leaning Skills data</w:t>
            </w:r>
          </w:p>
          <w:p w14:paraId="0426F986" w14:textId="2375F511"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IEP Data</w:t>
            </w:r>
          </w:p>
          <w:p w14:paraId="4E0F5A51"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Suspension data </w:t>
            </w:r>
          </w:p>
          <w:p w14:paraId="3D5280D5" w14:textId="7A4FFB39" w:rsidR="00491221" w:rsidRPr="00EC0129" w:rsidRDefault="008D6BEB" w:rsidP="008D6BEB">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I</w:t>
            </w:r>
            <w:r w:rsidR="00491221" w:rsidRPr="00EC0129">
              <w:rPr>
                <w:rFonts w:ascii="Californian FB" w:eastAsia="Times New Roman" w:hAnsi="Californian FB" w:cs="Times New Roman"/>
                <w:sz w:val="22"/>
                <w:szCs w:val="22"/>
              </w:rPr>
              <w:t>ncident</w:t>
            </w:r>
            <w:r w:rsidR="008F2636" w:rsidRPr="00EC0129">
              <w:rPr>
                <w:rFonts w:ascii="Californian FB" w:eastAsia="Times New Roman" w:hAnsi="Californian FB" w:cs="Times New Roman"/>
                <w:sz w:val="22"/>
                <w:szCs w:val="22"/>
              </w:rPr>
              <w:t xml:space="preserve"> slips/ o</w:t>
            </w:r>
            <w:r w:rsidR="00491221" w:rsidRPr="00EC0129">
              <w:rPr>
                <w:rFonts w:ascii="Californian FB" w:eastAsia="Times New Roman" w:hAnsi="Californian FB" w:cs="Times New Roman"/>
                <w:sz w:val="22"/>
                <w:szCs w:val="22"/>
              </w:rPr>
              <w:t xml:space="preserve">ffice referrals </w:t>
            </w:r>
          </w:p>
          <w:p w14:paraId="14266127" w14:textId="77777777"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Targeting areas of need based on survey results </w:t>
            </w:r>
          </w:p>
          <w:p w14:paraId="0A1E465A" w14:textId="6965B809" w:rsidR="00491221" w:rsidRPr="00EC0129" w:rsidRDefault="00491221"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Reviewing documentation practices and procedures</w:t>
            </w:r>
          </w:p>
          <w:p w14:paraId="7E5214B2" w14:textId="51B82983" w:rsidR="008F2636" w:rsidRPr="00EC0129" w:rsidRDefault="008F2636" w:rsidP="00491221">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Student feedback – exit tickets </w:t>
            </w:r>
          </w:p>
          <w:p w14:paraId="467D93C2" w14:textId="77777777" w:rsidR="00491221" w:rsidRPr="00EC0129" w:rsidRDefault="00491221" w:rsidP="00491221">
            <w:pPr>
              <w:rPr>
                <w:rFonts w:ascii="Californian FB" w:eastAsia="Times New Roman" w:hAnsi="Californian FB" w:cs="Times New Roman"/>
                <w:sz w:val="22"/>
                <w:szCs w:val="22"/>
              </w:rPr>
            </w:pPr>
          </w:p>
        </w:tc>
      </w:tr>
    </w:tbl>
    <w:p w14:paraId="2AC4687B" w14:textId="42C694F0" w:rsidR="007A6C3A" w:rsidRPr="0031445A" w:rsidRDefault="00E7752A" w:rsidP="007A6C3A">
      <w:pPr>
        <w:tabs>
          <w:tab w:val="left" w:pos="2053"/>
        </w:tabs>
      </w:pPr>
      <w:r w:rsidRPr="0031445A">
        <w:rPr>
          <w:rFonts w:ascii="Californian FB" w:hAnsi="Californian FB"/>
        </w:rPr>
        <w:lastRenderedPageBreak/>
        <w:t>GOAL</w:t>
      </w:r>
      <w:r w:rsidR="0031445A">
        <w:rPr>
          <w:rFonts w:ascii="Californian FB" w:hAnsi="Californian FB"/>
        </w:rPr>
        <w:t xml:space="preserve">: </w:t>
      </w:r>
      <w:r w:rsidRPr="0031445A">
        <w:rPr>
          <w:rFonts w:ascii="Californian FB" w:hAnsi="Californian FB" w:cs="Arial"/>
        </w:rPr>
        <w:t xml:space="preserve">By June 2021, we will increase community &amp; student awareness and education of the impact of bullying, through student, </w:t>
      </w:r>
      <w:proofErr w:type="gramStart"/>
      <w:r w:rsidRPr="0031445A">
        <w:rPr>
          <w:rFonts w:ascii="Californian FB" w:hAnsi="Californian FB" w:cs="Arial"/>
        </w:rPr>
        <w:t>parent</w:t>
      </w:r>
      <w:proofErr w:type="gramEnd"/>
      <w:r w:rsidRPr="0031445A">
        <w:rPr>
          <w:rFonts w:ascii="Californian FB" w:hAnsi="Californian FB" w:cs="Arial"/>
        </w:rPr>
        <w:t xml:space="preserve"> and staff presentations. Focus on social media and unstructured times during the instructional time.</w:t>
      </w:r>
      <w:r w:rsidR="007A6C3A" w:rsidRPr="0031445A">
        <w:tab/>
      </w:r>
      <w:r w:rsidR="007A6C3A" w:rsidRPr="0031445A">
        <w:tab/>
      </w:r>
      <w:r w:rsidR="007A6C3A" w:rsidRPr="0031445A">
        <w:tab/>
      </w:r>
      <w:r w:rsidR="007A6C3A" w:rsidRPr="0031445A">
        <w:tab/>
      </w:r>
    </w:p>
    <w:p w14:paraId="4BE8F15A" w14:textId="77777777" w:rsidR="007A6C3A" w:rsidRPr="0031445A" w:rsidRDefault="007A6C3A" w:rsidP="007A6C3A">
      <w:pPr>
        <w:tabs>
          <w:tab w:val="left" w:pos="2053"/>
        </w:tabs>
      </w:pPr>
    </w:p>
    <w:tbl>
      <w:tblPr>
        <w:tblStyle w:val="TableGrid"/>
        <w:tblW w:w="18428" w:type="dxa"/>
        <w:tblInd w:w="-572" w:type="dxa"/>
        <w:tblLook w:val="04A0" w:firstRow="1" w:lastRow="0" w:firstColumn="1" w:lastColumn="0" w:noHBand="0" w:noVBand="1"/>
      </w:tblPr>
      <w:tblGrid>
        <w:gridCol w:w="18428"/>
      </w:tblGrid>
      <w:tr w:rsidR="007A6C3A" w:rsidRPr="0031445A" w14:paraId="6FF6A7CB" w14:textId="77777777" w:rsidTr="00EC0129">
        <w:trPr>
          <w:trHeight w:val="149"/>
        </w:trPr>
        <w:tc>
          <w:tcPr>
            <w:tcW w:w="18428" w:type="dxa"/>
          </w:tcPr>
          <w:p w14:paraId="40936192" w14:textId="38B07B4A" w:rsidR="007A6C3A" w:rsidRPr="0031445A" w:rsidRDefault="007A6C3A" w:rsidP="004367E0">
            <w:pPr>
              <w:tabs>
                <w:tab w:val="left" w:pos="2053"/>
              </w:tabs>
              <w:rPr>
                <w:rFonts w:ascii="Californian FB" w:hAnsi="Californian FB"/>
                <w:b/>
              </w:rPr>
            </w:pPr>
            <w:r w:rsidRPr="0031445A">
              <w:rPr>
                <w:rFonts w:ascii="Californian FB" w:hAnsi="Californian FB"/>
                <w:b/>
              </w:rPr>
              <w:t xml:space="preserve">Data Analysis </w:t>
            </w:r>
          </w:p>
          <w:p w14:paraId="6576A75D" w14:textId="77777777" w:rsidR="00E7752A" w:rsidRPr="0031445A" w:rsidRDefault="00E7752A" w:rsidP="004367E0">
            <w:pPr>
              <w:tabs>
                <w:tab w:val="left" w:pos="2053"/>
              </w:tabs>
              <w:rPr>
                <w:rFonts w:ascii="Californian FB" w:hAnsi="Californian FB"/>
                <w:b/>
              </w:rPr>
            </w:pPr>
          </w:p>
          <w:p w14:paraId="7DA2BC97" w14:textId="5AA99842" w:rsidR="007A6C3A" w:rsidRPr="0031445A" w:rsidRDefault="007A6C3A" w:rsidP="004367E0">
            <w:pPr>
              <w:tabs>
                <w:tab w:val="left" w:pos="2053"/>
              </w:tabs>
              <w:rPr>
                <w:rFonts w:ascii="Californian FB" w:hAnsi="Californian FB"/>
              </w:rPr>
            </w:pPr>
            <w:r w:rsidRPr="0031445A">
              <w:rPr>
                <w:rFonts w:ascii="Californian FB" w:hAnsi="Californian FB"/>
              </w:rPr>
              <w:t xml:space="preserve">Students feel most unsafe when they are at </w:t>
            </w:r>
            <w:r w:rsidR="008F2636" w:rsidRPr="0031445A">
              <w:rPr>
                <w:rFonts w:ascii="Californian FB" w:hAnsi="Californian FB"/>
              </w:rPr>
              <w:t>lunch</w:t>
            </w:r>
            <w:r w:rsidR="00E7752A" w:rsidRPr="0031445A">
              <w:rPr>
                <w:rFonts w:ascii="Californian FB" w:hAnsi="Californian FB"/>
              </w:rPr>
              <w:t xml:space="preserve">, </w:t>
            </w:r>
            <w:r w:rsidRPr="0031445A">
              <w:rPr>
                <w:rFonts w:ascii="Californian FB" w:hAnsi="Californian FB"/>
              </w:rPr>
              <w:t>outside on the schoolyard</w:t>
            </w:r>
            <w:r w:rsidR="00E7752A" w:rsidRPr="0031445A">
              <w:rPr>
                <w:rFonts w:ascii="Californian FB" w:hAnsi="Californian FB"/>
              </w:rPr>
              <w:t xml:space="preserve"> &amp; outside of school over social media</w:t>
            </w:r>
            <w:r w:rsidRPr="0031445A">
              <w:rPr>
                <w:rFonts w:ascii="Californian FB" w:hAnsi="Californian FB"/>
              </w:rPr>
              <w:t xml:space="preserve">. Reported bullying at the office – all incidents have occurred </w:t>
            </w:r>
            <w:r w:rsidR="008F2636" w:rsidRPr="0031445A">
              <w:rPr>
                <w:rFonts w:ascii="Californian FB" w:hAnsi="Californian FB"/>
              </w:rPr>
              <w:t>during lunch</w:t>
            </w:r>
            <w:r w:rsidR="0031445A" w:rsidRPr="0031445A">
              <w:rPr>
                <w:rFonts w:ascii="Californian FB" w:hAnsi="Californian FB"/>
              </w:rPr>
              <w:t xml:space="preserve">, </w:t>
            </w:r>
            <w:r w:rsidRPr="0031445A">
              <w:rPr>
                <w:rFonts w:ascii="Californian FB" w:hAnsi="Californian FB"/>
              </w:rPr>
              <w:t xml:space="preserve">outside </w:t>
            </w:r>
            <w:r w:rsidR="008F2636" w:rsidRPr="0031445A">
              <w:rPr>
                <w:rFonts w:ascii="Californian FB" w:hAnsi="Californian FB"/>
              </w:rPr>
              <w:t>at recess</w:t>
            </w:r>
            <w:r w:rsidR="0031445A" w:rsidRPr="0031445A">
              <w:rPr>
                <w:rFonts w:ascii="Californian FB" w:hAnsi="Californian FB"/>
              </w:rPr>
              <w:t xml:space="preserve"> or after school over social media.</w:t>
            </w:r>
          </w:p>
          <w:p w14:paraId="23918E6A" w14:textId="77777777" w:rsidR="0031445A" w:rsidRPr="0031445A" w:rsidRDefault="0031445A" w:rsidP="004367E0">
            <w:pPr>
              <w:tabs>
                <w:tab w:val="left" w:pos="2053"/>
              </w:tabs>
              <w:rPr>
                <w:rFonts w:ascii="Californian FB" w:hAnsi="Californian FB"/>
              </w:rPr>
            </w:pPr>
          </w:p>
          <w:p w14:paraId="6729F00E" w14:textId="37431536" w:rsidR="007A6C3A" w:rsidRPr="0031445A" w:rsidRDefault="007A6C3A" w:rsidP="004367E0">
            <w:pPr>
              <w:tabs>
                <w:tab w:val="left" w:pos="2053"/>
              </w:tabs>
              <w:rPr>
                <w:rFonts w:ascii="Californian FB" w:hAnsi="Californian FB"/>
              </w:rPr>
            </w:pPr>
            <w:r w:rsidRPr="0031445A">
              <w:rPr>
                <w:rFonts w:ascii="Californian FB" w:hAnsi="Californian FB"/>
              </w:rPr>
              <w:t>Focus Point:</w:t>
            </w:r>
          </w:p>
          <w:p w14:paraId="4EEB2506" w14:textId="77777777" w:rsidR="007A6C3A" w:rsidRPr="0031445A" w:rsidRDefault="007A6C3A" w:rsidP="007A6C3A">
            <w:pPr>
              <w:pStyle w:val="ListParagraph"/>
              <w:numPr>
                <w:ilvl w:val="0"/>
                <w:numId w:val="3"/>
              </w:numPr>
              <w:tabs>
                <w:tab w:val="left" w:pos="2053"/>
              </w:tabs>
              <w:rPr>
                <w:rFonts w:ascii="Californian FB" w:hAnsi="Californian FB"/>
              </w:rPr>
            </w:pPr>
            <w:r w:rsidRPr="0031445A">
              <w:rPr>
                <w:rFonts w:ascii="Californian FB" w:hAnsi="Californian FB"/>
              </w:rPr>
              <w:t>A whole school approach to understand key terminology, definitions and procedures for bully intervention and investigation</w:t>
            </w:r>
          </w:p>
          <w:p w14:paraId="3E174D53" w14:textId="420795D5" w:rsidR="00501C3A" w:rsidRPr="0031445A" w:rsidRDefault="007A6C3A" w:rsidP="00501C3A">
            <w:pPr>
              <w:pStyle w:val="ListParagraph"/>
              <w:numPr>
                <w:ilvl w:val="0"/>
                <w:numId w:val="3"/>
              </w:numPr>
              <w:tabs>
                <w:tab w:val="left" w:pos="2053"/>
              </w:tabs>
              <w:rPr>
                <w:rFonts w:ascii="Californian FB" w:hAnsi="Californian FB"/>
              </w:rPr>
            </w:pPr>
            <w:r w:rsidRPr="0031445A">
              <w:rPr>
                <w:rFonts w:ascii="Californian FB" w:hAnsi="Californian FB"/>
              </w:rPr>
              <w:t>Identify the hot spots and maximize supervision in these areas</w:t>
            </w:r>
            <w:r w:rsidR="008F2636" w:rsidRPr="0031445A">
              <w:rPr>
                <w:rFonts w:ascii="Californian FB" w:hAnsi="Californian FB"/>
              </w:rPr>
              <w:t xml:space="preserve"> – peer mentors </w:t>
            </w:r>
          </w:p>
          <w:p w14:paraId="380BE3BF" w14:textId="39D262E2" w:rsidR="00EC0129" w:rsidRPr="0031445A" w:rsidRDefault="00EC0129" w:rsidP="00501C3A">
            <w:pPr>
              <w:pStyle w:val="ListParagraph"/>
              <w:numPr>
                <w:ilvl w:val="0"/>
                <w:numId w:val="3"/>
              </w:numPr>
              <w:tabs>
                <w:tab w:val="left" w:pos="2053"/>
              </w:tabs>
              <w:rPr>
                <w:rFonts w:ascii="Californian FB" w:hAnsi="Californian FB"/>
              </w:rPr>
            </w:pPr>
            <w:r w:rsidRPr="0031445A">
              <w:rPr>
                <w:rFonts w:ascii="Californian FB" w:hAnsi="Californian FB"/>
              </w:rPr>
              <w:t xml:space="preserve">Self-regulation – strategies to positively engage with peers </w:t>
            </w:r>
          </w:p>
          <w:p w14:paraId="55BDD7E8" w14:textId="4ED87E3A" w:rsidR="007A6C3A" w:rsidRPr="0031445A" w:rsidRDefault="007A6C3A" w:rsidP="00501C3A">
            <w:pPr>
              <w:pStyle w:val="ListParagraph"/>
              <w:numPr>
                <w:ilvl w:val="0"/>
                <w:numId w:val="3"/>
              </w:numPr>
              <w:tabs>
                <w:tab w:val="left" w:pos="2053"/>
              </w:tabs>
              <w:rPr>
                <w:rFonts w:ascii="Californian FB" w:hAnsi="Californian FB"/>
              </w:rPr>
            </w:pPr>
            <w:r w:rsidRPr="0031445A">
              <w:rPr>
                <w:rFonts w:ascii="Californian FB" w:hAnsi="Californian FB"/>
              </w:rPr>
              <w:t xml:space="preserve">Recess </w:t>
            </w:r>
            <w:r w:rsidR="00501C3A" w:rsidRPr="0031445A">
              <w:rPr>
                <w:rFonts w:ascii="Californian FB" w:hAnsi="Californian FB"/>
              </w:rPr>
              <w:t>modeling/</w:t>
            </w:r>
            <w:r w:rsidRPr="0031445A">
              <w:rPr>
                <w:rFonts w:ascii="Californian FB" w:hAnsi="Californian FB"/>
              </w:rPr>
              <w:t xml:space="preserve">re-shaping plan and </w:t>
            </w:r>
            <w:proofErr w:type="spellStart"/>
            <w:r w:rsidRPr="0031445A">
              <w:rPr>
                <w:rFonts w:ascii="Californian FB" w:hAnsi="Californian FB"/>
              </w:rPr>
              <w:t>behaviour</w:t>
            </w:r>
            <w:proofErr w:type="spellEnd"/>
            <w:r w:rsidRPr="0031445A">
              <w:rPr>
                <w:rFonts w:ascii="Californian FB" w:hAnsi="Californian FB"/>
              </w:rPr>
              <w:t xml:space="preserve"> reporting – consistent for all staff</w:t>
            </w:r>
          </w:p>
          <w:p w14:paraId="6F10BB84" w14:textId="77777777" w:rsidR="007A6C3A" w:rsidRPr="0031445A" w:rsidRDefault="007A6C3A" w:rsidP="004367E0">
            <w:pPr>
              <w:pStyle w:val="ListParagraph"/>
              <w:tabs>
                <w:tab w:val="left" w:pos="2053"/>
              </w:tabs>
              <w:rPr>
                <w:rFonts w:ascii="Californian FB" w:hAnsi="Californian FB"/>
              </w:rPr>
            </w:pPr>
          </w:p>
        </w:tc>
      </w:tr>
      <w:tr w:rsidR="007A6C3A" w:rsidRPr="0031445A" w14:paraId="4AB4D5BE" w14:textId="77777777" w:rsidTr="00EC0129">
        <w:trPr>
          <w:trHeight w:val="149"/>
        </w:trPr>
        <w:tc>
          <w:tcPr>
            <w:tcW w:w="18428" w:type="dxa"/>
          </w:tcPr>
          <w:p w14:paraId="043DD784" w14:textId="49486F82" w:rsidR="007A6C3A" w:rsidRPr="0031445A" w:rsidRDefault="007A6C3A" w:rsidP="004367E0">
            <w:pPr>
              <w:tabs>
                <w:tab w:val="left" w:pos="2053"/>
              </w:tabs>
              <w:rPr>
                <w:rFonts w:ascii="Californian FB" w:hAnsi="Californian FB"/>
                <w:b/>
                <w:bCs/>
              </w:rPr>
            </w:pPr>
            <w:r w:rsidRPr="0031445A">
              <w:rPr>
                <w:rFonts w:ascii="Californian FB" w:hAnsi="Californian FB"/>
                <w:b/>
                <w:bCs/>
              </w:rPr>
              <w:t>Education, Awareness, Outreach</w:t>
            </w:r>
          </w:p>
          <w:p w14:paraId="7AEAA31E" w14:textId="77777777" w:rsidR="00E7752A" w:rsidRPr="0031445A" w:rsidRDefault="00E7752A" w:rsidP="004367E0">
            <w:pPr>
              <w:tabs>
                <w:tab w:val="left" w:pos="2053"/>
              </w:tabs>
              <w:rPr>
                <w:rFonts w:ascii="Californian FB" w:hAnsi="Californian FB"/>
                <w:b/>
                <w:bCs/>
              </w:rPr>
            </w:pPr>
          </w:p>
          <w:p w14:paraId="2B838202" w14:textId="3BB049DF" w:rsidR="007A6C3A" w:rsidRPr="0031445A" w:rsidRDefault="007A6C3A" w:rsidP="007A6C3A">
            <w:pPr>
              <w:pStyle w:val="ListParagraph"/>
              <w:numPr>
                <w:ilvl w:val="0"/>
                <w:numId w:val="5"/>
              </w:numPr>
              <w:tabs>
                <w:tab w:val="left" w:pos="2053"/>
              </w:tabs>
              <w:rPr>
                <w:rFonts w:ascii="Californian FB" w:hAnsi="Californian FB"/>
              </w:rPr>
            </w:pPr>
            <w:r w:rsidRPr="0031445A">
              <w:rPr>
                <w:rFonts w:ascii="Californian FB" w:hAnsi="Californian FB"/>
              </w:rPr>
              <w:t xml:space="preserve">Awareness of bully: staff presentation, classroom presentations (identify what bully looks, sounds, and feels like), parent council presentation (guest speaker, actions for parent to support at home), school wide announcements, bulletin boards, Community: </w:t>
            </w:r>
            <w:r w:rsidR="00501C3A" w:rsidRPr="0031445A">
              <w:rPr>
                <w:rFonts w:ascii="Californian FB" w:hAnsi="Californian FB"/>
              </w:rPr>
              <w:t xml:space="preserve">weekly updates, </w:t>
            </w:r>
            <w:r w:rsidRPr="0031445A">
              <w:rPr>
                <w:rFonts w:ascii="Californian FB" w:hAnsi="Californian FB"/>
              </w:rPr>
              <w:t>twitter, school connects</w:t>
            </w:r>
          </w:p>
          <w:p w14:paraId="360F55C9" w14:textId="73D80570" w:rsidR="00501C3A" w:rsidRDefault="007A6C3A" w:rsidP="00501C3A">
            <w:pPr>
              <w:pStyle w:val="ListParagraph"/>
              <w:numPr>
                <w:ilvl w:val="0"/>
                <w:numId w:val="5"/>
              </w:numPr>
              <w:tabs>
                <w:tab w:val="left" w:pos="2053"/>
              </w:tabs>
              <w:rPr>
                <w:rFonts w:ascii="Californian FB" w:hAnsi="Californian FB"/>
              </w:rPr>
            </w:pPr>
            <w:r w:rsidRPr="0031445A">
              <w:rPr>
                <w:rFonts w:ascii="Californian FB" w:hAnsi="Californian FB"/>
              </w:rPr>
              <w:t xml:space="preserve">Procedures: school wide plan for dealing with bully (co-created with the </w:t>
            </w:r>
            <w:r w:rsidR="00501C3A" w:rsidRPr="0031445A">
              <w:rPr>
                <w:rFonts w:ascii="Californian FB" w:hAnsi="Californian FB"/>
              </w:rPr>
              <w:t xml:space="preserve">Safe </w:t>
            </w:r>
            <w:r w:rsidRPr="0031445A">
              <w:rPr>
                <w:rFonts w:ascii="Californian FB" w:hAnsi="Californian FB"/>
              </w:rPr>
              <w:t xml:space="preserve">School Team) – step by step process to ensure consistency and rich investigation is completed. (Parent communication is </w:t>
            </w:r>
            <w:proofErr w:type="spellStart"/>
            <w:r w:rsidRPr="0031445A">
              <w:rPr>
                <w:rFonts w:ascii="Californian FB" w:hAnsi="Californian FB"/>
              </w:rPr>
              <w:t>apart</w:t>
            </w:r>
            <w:proofErr w:type="spellEnd"/>
            <w:r w:rsidRPr="0031445A">
              <w:rPr>
                <w:rFonts w:ascii="Californian FB" w:hAnsi="Californian FB"/>
              </w:rPr>
              <w:t xml:space="preserve"> of the process)</w:t>
            </w:r>
          </w:p>
          <w:p w14:paraId="41558A9B" w14:textId="4E8DF589" w:rsidR="007512DE" w:rsidRPr="0031445A" w:rsidRDefault="007512DE" w:rsidP="00501C3A">
            <w:pPr>
              <w:pStyle w:val="ListParagraph"/>
              <w:numPr>
                <w:ilvl w:val="0"/>
                <w:numId w:val="5"/>
              </w:numPr>
              <w:tabs>
                <w:tab w:val="left" w:pos="2053"/>
              </w:tabs>
              <w:rPr>
                <w:rFonts w:ascii="Californian FB" w:hAnsi="Californian FB"/>
              </w:rPr>
            </w:pPr>
            <w:r>
              <w:rPr>
                <w:rFonts w:ascii="Californian FB" w:hAnsi="Californian FB"/>
              </w:rPr>
              <w:t xml:space="preserve">Learning Lessons – used for documentation, progressive </w:t>
            </w:r>
            <w:proofErr w:type="gramStart"/>
            <w:r>
              <w:rPr>
                <w:rFonts w:ascii="Californian FB" w:hAnsi="Californian FB"/>
              </w:rPr>
              <w:t>discipline</w:t>
            </w:r>
            <w:proofErr w:type="gramEnd"/>
            <w:r>
              <w:rPr>
                <w:rFonts w:ascii="Californian FB" w:hAnsi="Californian FB"/>
              </w:rPr>
              <w:t xml:space="preserve"> and restorative practice</w:t>
            </w:r>
          </w:p>
          <w:p w14:paraId="706762DB" w14:textId="77777777" w:rsidR="007A6C3A" w:rsidRPr="0031445A" w:rsidRDefault="007A6C3A" w:rsidP="00501C3A">
            <w:pPr>
              <w:pStyle w:val="ListParagraph"/>
              <w:numPr>
                <w:ilvl w:val="0"/>
                <w:numId w:val="5"/>
              </w:numPr>
              <w:tabs>
                <w:tab w:val="left" w:pos="2053"/>
              </w:tabs>
              <w:rPr>
                <w:rFonts w:ascii="Californian FB" w:hAnsi="Californian FB"/>
              </w:rPr>
            </w:pPr>
            <w:r w:rsidRPr="0031445A">
              <w:rPr>
                <w:rFonts w:ascii="Californian FB" w:hAnsi="Californian FB"/>
              </w:rPr>
              <w:t xml:space="preserve">(Progressive Discipline Policy, Safe Schools, Education Act, Equity and Inclusion, Positive Assets and Focus Faith grade level questions. </w:t>
            </w:r>
          </w:p>
          <w:p w14:paraId="1F52E8AC" w14:textId="374F1863" w:rsidR="00E7752A" w:rsidRPr="0031445A" w:rsidRDefault="00E7752A" w:rsidP="00E7752A">
            <w:pPr>
              <w:pStyle w:val="ListParagraph"/>
              <w:tabs>
                <w:tab w:val="left" w:pos="2053"/>
              </w:tabs>
              <w:rPr>
                <w:rFonts w:ascii="Californian FB" w:hAnsi="Californian FB"/>
              </w:rPr>
            </w:pPr>
          </w:p>
        </w:tc>
      </w:tr>
      <w:tr w:rsidR="007A6C3A" w:rsidRPr="0031445A" w14:paraId="66A46962" w14:textId="77777777" w:rsidTr="00EC0129">
        <w:trPr>
          <w:trHeight w:val="149"/>
        </w:trPr>
        <w:tc>
          <w:tcPr>
            <w:tcW w:w="18428" w:type="dxa"/>
          </w:tcPr>
          <w:p w14:paraId="12C0A1EB" w14:textId="62BD567F" w:rsidR="00E5633D" w:rsidRPr="0031445A" w:rsidRDefault="007A6C3A" w:rsidP="004367E0">
            <w:pPr>
              <w:tabs>
                <w:tab w:val="left" w:pos="2053"/>
              </w:tabs>
              <w:rPr>
                <w:rFonts w:ascii="Californian FB" w:hAnsi="Californian FB"/>
                <w:b/>
                <w:bCs/>
              </w:rPr>
            </w:pPr>
            <w:r w:rsidRPr="0031445A">
              <w:rPr>
                <w:rFonts w:ascii="Californian FB" w:hAnsi="Californian FB"/>
                <w:b/>
                <w:bCs/>
              </w:rPr>
              <w:t>Intervention and Support Strategies</w:t>
            </w:r>
          </w:p>
          <w:p w14:paraId="2E1AA829" w14:textId="68D01B9F" w:rsidR="007A6C3A" w:rsidRPr="0031445A" w:rsidRDefault="007A6C3A" w:rsidP="004367E0">
            <w:pPr>
              <w:tabs>
                <w:tab w:val="left" w:pos="2053"/>
              </w:tabs>
              <w:rPr>
                <w:rFonts w:ascii="Californian FB" w:hAnsi="Californian FB"/>
              </w:rPr>
            </w:pPr>
            <w:r w:rsidRPr="0031445A">
              <w:rPr>
                <w:rFonts w:ascii="Californian FB" w:hAnsi="Californian FB"/>
              </w:rPr>
              <w:t xml:space="preserve">Tier One: </w:t>
            </w:r>
          </w:p>
          <w:p w14:paraId="4FB1EAEF" w14:textId="76482F62" w:rsidR="007A6C3A" w:rsidRPr="0031445A" w:rsidRDefault="007A6C3A" w:rsidP="00E7752A">
            <w:pPr>
              <w:pStyle w:val="ListParagraph"/>
              <w:numPr>
                <w:ilvl w:val="0"/>
                <w:numId w:val="9"/>
              </w:numPr>
              <w:tabs>
                <w:tab w:val="left" w:pos="2053"/>
              </w:tabs>
              <w:rPr>
                <w:rFonts w:ascii="Californian FB" w:hAnsi="Californian FB"/>
              </w:rPr>
            </w:pPr>
            <w:r w:rsidRPr="0031445A">
              <w:rPr>
                <w:rFonts w:ascii="Californian FB" w:hAnsi="Californian FB"/>
              </w:rPr>
              <w:t>Incident Reporting forms</w:t>
            </w:r>
            <w:r w:rsidR="00E5633D" w:rsidRPr="0031445A">
              <w:rPr>
                <w:rFonts w:ascii="Californian FB" w:hAnsi="Californian FB"/>
              </w:rPr>
              <w:t xml:space="preserve"> – Leaning Lessons</w:t>
            </w:r>
          </w:p>
          <w:p w14:paraId="4A4EBAB6" w14:textId="4E4913DC" w:rsidR="00E5633D" w:rsidRPr="0031445A" w:rsidRDefault="00E5633D" w:rsidP="00E7752A">
            <w:pPr>
              <w:pStyle w:val="ListParagraph"/>
              <w:numPr>
                <w:ilvl w:val="0"/>
                <w:numId w:val="9"/>
              </w:numPr>
              <w:tabs>
                <w:tab w:val="left" w:pos="2053"/>
              </w:tabs>
              <w:rPr>
                <w:rFonts w:ascii="Californian FB" w:hAnsi="Californian FB"/>
              </w:rPr>
            </w:pPr>
            <w:r w:rsidRPr="0031445A">
              <w:rPr>
                <w:rFonts w:ascii="Californian FB" w:hAnsi="Californian FB"/>
              </w:rPr>
              <w:t>Code of Conduct Assemblies – agenda, website, weekly updates</w:t>
            </w:r>
          </w:p>
          <w:p w14:paraId="28D41157" w14:textId="55000276" w:rsidR="00E5633D" w:rsidRPr="0031445A" w:rsidRDefault="00E5633D" w:rsidP="00E7752A">
            <w:pPr>
              <w:pStyle w:val="ListParagraph"/>
              <w:numPr>
                <w:ilvl w:val="0"/>
                <w:numId w:val="9"/>
              </w:numPr>
              <w:tabs>
                <w:tab w:val="left" w:pos="2053"/>
              </w:tabs>
              <w:rPr>
                <w:rFonts w:ascii="Californian FB" w:hAnsi="Californian FB"/>
              </w:rPr>
            </w:pPr>
            <w:r w:rsidRPr="0031445A">
              <w:rPr>
                <w:rFonts w:ascii="Californian FB" w:hAnsi="Californian FB"/>
              </w:rPr>
              <w:t>Parent communication, awareness &amp; education</w:t>
            </w:r>
          </w:p>
          <w:p w14:paraId="171D480F" w14:textId="1F6EE491" w:rsidR="00E5633D" w:rsidRPr="0031445A" w:rsidRDefault="00E5633D" w:rsidP="00E7752A">
            <w:pPr>
              <w:pStyle w:val="ListParagraph"/>
              <w:numPr>
                <w:ilvl w:val="0"/>
                <w:numId w:val="9"/>
              </w:numPr>
              <w:tabs>
                <w:tab w:val="left" w:pos="2053"/>
              </w:tabs>
              <w:rPr>
                <w:rFonts w:ascii="Californian FB" w:hAnsi="Californian FB"/>
              </w:rPr>
            </w:pPr>
            <w:r w:rsidRPr="0031445A">
              <w:rPr>
                <w:rFonts w:ascii="Californian FB" w:hAnsi="Californian FB"/>
              </w:rPr>
              <w:t xml:space="preserve">Daily Announcements, In-class learning through resources </w:t>
            </w:r>
          </w:p>
          <w:p w14:paraId="778EBBF2" w14:textId="7D254426" w:rsidR="007A6C3A" w:rsidRPr="0031445A" w:rsidRDefault="007A6C3A" w:rsidP="00E7752A">
            <w:pPr>
              <w:pStyle w:val="ListParagraph"/>
              <w:numPr>
                <w:ilvl w:val="0"/>
                <w:numId w:val="9"/>
              </w:numPr>
              <w:tabs>
                <w:tab w:val="left" w:pos="2053"/>
              </w:tabs>
              <w:rPr>
                <w:rFonts w:ascii="Californian FB" w:hAnsi="Californian FB"/>
              </w:rPr>
            </w:pPr>
            <w:r w:rsidRPr="0031445A">
              <w:rPr>
                <w:rFonts w:ascii="Californian FB" w:hAnsi="Californian FB"/>
              </w:rPr>
              <w:t xml:space="preserve">Student </w:t>
            </w:r>
            <w:r w:rsidR="00E5633D" w:rsidRPr="0031445A">
              <w:rPr>
                <w:rFonts w:ascii="Californian FB" w:hAnsi="Californian FB"/>
              </w:rPr>
              <w:t xml:space="preserve">Growth </w:t>
            </w:r>
            <w:r w:rsidRPr="0031445A">
              <w:rPr>
                <w:rFonts w:ascii="Californian FB" w:hAnsi="Californian FB"/>
              </w:rPr>
              <w:t>Awards</w:t>
            </w:r>
          </w:p>
          <w:p w14:paraId="19B470E0" w14:textId="228DB26B" w:rsidR="00E5633D" w:rsidRPr="0031445A" w:rsidRDefault="00E5633D" w:rsidP="00E7752A">
            <w:pPr>
              <w:pStyle w:val="ListParagraph"/>
              <w:numPr>
                <w:ilvl w:val="0"/>
                <w:numId w:val="9"/>
              </w:numPr>
              <w:tabs>
                <w:tab w:val="left" w:pos="2053"/>
              </w:tabs>
              <w:rPr>
                <w:rFonts w:ascii="Californian FB" w:hAnsi="Californian FB"/>
              </w:rPr>
            </w:pPr>
            <w:proofErr w:type="gramStart"/>
            <w:r w:rsidRPr="0031445A">
              <w:rPr>
                <w:rFonts w:ascii="Californian FB" w:hAnsi="Californian FB"/>
              </w:rPr>
              <w:t>Minds</w:t>
            </w:r>
            <w:proofErr w:type="gramEnd"/>
            <w:r w:rsidRPr="0031445A">
              <w:rPr>
                <w:rFonts w:ascii="Californian FB" w:hAnsi="Californian FB"/>
              </w:rPr>
              <w:t xml:space="preserve"> Up school wide (in-class and CYC)</w:t>
            </w:r>
          </w:p>
          <w:p w14:paraId="0F460233" w14:textId="58FF2F24" w:rsidR="007A6C3A" w:rsidRPr="0031445A" w:rsidRDefault="007A6C3A" w:rsidP="00E7752A">
            <w:pPr>
              <w:pStyle w:val="ListParagraph"/>
              <w:numPr>
                <w:ilvl w:val="0"/>
                <w:numId w:val="9"/>
              </w:numPr>
              <w:tabs>
                <w:tab w:val="left" w:pos="2053"/>
              </w:tabs>
              <w:rPr>
                <w:rFonts w:ascii="Californian FB" w:hAnsi="Californian FB"/>
              </w:rPr>
            </w:pPr>
            <w:r w:rsidRPr="0031445A">
              <w:rPr>
                <w:rFonts w:ascii="Californian FB" w:hAnsi="Californian FB"/>
              </w:rPr>
              <w:t xml:space="preserve">Kelso </w:t>
            </w:r>
            <w:r w:rsidR="00E5633D" w:rsidRPr="0031445A">
              <w:rPr>
                <w:rFonts w:ascii="Californian FB" w:hAnsi="Californian FB"/>
              </w:rPr>
              <w:t xml:space="preserve">and/or Peer </w:t>
            </w:r>
            <w:r w:rsidRPr="0031445A">
              <w:rPr>
                <w:rFonts w:ascii="Californian FB" w:hAnsi="Californian FB"/>
              </w:rPr>
              <w:t>Leaders</w:t>
            </w:r>
            <w:r w:rsidR="00E5633D" w:rsidRPr="0031445A">
              <w:rPr>
                <w:rFonts w:ascii="Californian FB" w:hAnsi="Californian FB"/>
              </w:rPr>
              <w:t>/</w:t>
            </w:r>
            <w:r w:rsidRPr="0031445A">
              <w:rPr>
                <w:rFonts w:ascii="Californian FB" w:hAnsi="Californian FB"/>
              </w:rPr>
              <w:t xml:space="preserve">School </w:t>
            </w:r>
            <w:r w:rsidR="00E5633D" w:rsidRPr="0031445A">
              <w:rPr>
                <w:rFonts w:ascii="Californian FB" w:hAnsi="Californian FB"/>
              </w:rPr>
              <w:t>Mentors</w:t>
            </w:r>
            <w:r w:rsidR="00501C3A" w:rsidRPr="0031445A">
              <w:rPr>
                <w:rFonts w:ascii="Californian FB" w:hAnsi="Californian FB"/>
              </w:rPr>
              <w:t>/High School Leader</w:t>
            </w:r>
          </w:p>
          <w:p w14:paraId="22401E8C" w14:textId="3911DBAD" w:rsidR="007A6C3A" w:rsidRPr="0031445A" w:rsidRDefault="007A6C3A" w:rsidP="00E7752A">
            <w:pPr>
              <w:pStyle w:val="ListParagraph"/>
              <w:numPr>
                <w:ilvl w:val="0"/>
                <w:numId w:val="9"/>
              </w:numPr>
              <w:tabs>
                <w:tab w:val="left" w:pos="2053"/>
              </w:tabs>
              <w:rPr>
                <w:rFonts w:ascii="Californian FB" w:hAnsi="Californian FB"/>
              </w:rPr>
            </w:pPr>
            <w:r w:rsidRPr="0031445A">
              <w:rPr>
                <w:rFonts w:ascii="Californian FB" w:hAnsi="Californian FB"/>
              </w:rPr>
              <w:lastRenderedPageBreak/>
              <w:t>Classroom Presentations</w:t>
            </w:r>
            <w:r w:rsidR="00E5633D" w:rsidRPr="0031445A">
              <w:rPr>
                <w:rFonts w:ascii="Californian FB" w:hAnsi="Californian FB"/>
              </w:rPr>
              <w:t xml:space="preserve"> – Healthy Transitions </w:t>
            </w:r>
          </w:p>
          <w:p w14:paraId="10E097B6" w14:textId="7897BE62" w:rsidR="007A6C3A" w:rsidRPr="0031445A" w:rsidRDefault="00E5633D" w:rsidP="00E7752A">
            <w:pPr>
              <w:pStyle w:val="ListParagraph"/>
              <w:numPr>
                <w:ilvl w:val="0"/>
                <w:numId w:val="9"/>
              </w:numPr>
              <w:tabs>
                <w:tab w:val="left" w:pos="2053"/>
              </w:tabs>
              <w:rPr>
                <w:rFonts w:ascii="Californian FB" w:hAnsi="Californian FB"/>
              </w:rPr>
            </w:pPr>
            <w:r w:rsidRPr="0031445A">
              <w:rPr>
                <w:rFonts w:ascii="Californian FB" w:hAnsi="Californian FB"/>
              </w:rPr>
              <w:t>Clubs</w:t>
            </w:r>
            <w:r w:rsidR="007A6C3A" w:rsidRPr="0031445A">
              <w:rPr>
                <w:rFonts w:ascii="Californian FB" w:hAnsi="Californian FB"/>
              </w:rPr>
              <w:t xml:space="preserve"> </w:t>
            </w:r>
            <w:r w:rsidRPr="0031445A">
              <w:rPr>
                <w:rFonts w:ascii="Californian FB" w:hAnsi="Californian FB"/>
              </w:rPr>
              <w:t xml:space="preserve">&amp; Intramurals </w:t>
            </w:r>
            <w:r w:rsidR="007A6C3A" w:rsidRPr="0031445A">
              <w:rPr>
                <w:rFonts w:ascii="Californian FB" w:hAnsi="Californian FB"/>
              </w:rPr>
              <w:t xml:space="preserve"> </w:t>
            </w:r>
          </w:p>
          <w:p w14:paraId="1328D319" w14:textId="77777777" w:rsidR="007A6C3A" w:rsidRPr="0031445A" w:rsidRDefault="007A6C3A" w:rsidP="00E7752A">
            <w:pPr>
              <w:pStyle w:val="ListParagraph"/>
              <w:numPr>
                <w:ilvl w:val="0"/>
                <w:numId w:val="9"/>
              </w:numPr>
              <w:tabs>
                <w:tab w:val="left" w:pos="2053"/>
              </w:tabs>
              <w:rPr>
                <w:rFonts w:ascii="Californian FB" w:hAnsi="Californian FB"/>
              </w:rPr>
            </w:pPr>
            <w:r w:rsidRPr="0031445A">
              <w:rPr>
                <w:rFonts w:ascii="Californian FB" w:hAnsi="Californian FB"/>
              </w:rPr>
              <w:t>Social Justice and Equity Club Initiatives</w:t>
            </w:r>
          </w:p>
          <w:p w14:paraId="61AEC270" w14:textId="77777777" w:rsidR="00E7752A" w:rsidRPr="0031445A" w:rsidRDefault="007A6C3A" w:rsidP="00E7752A">
            <w:pPr>
              <w:pStyle w:val="ListParagraph"/>
              <w:numPr>
                <w:ilvl w:val="0"/>
                <w:numId w:val="9"/>
              </w:numPr>
              <w:rPr>
                <w:rFonts w:ascii="Californian FB" w:hAnsi="Californian FB" w:cs="Arial"/>
              </w:rPr>
            </w:pPr>
            <w:r w:rsidRPr="0031445A">
              <w:rPr>
                <w:rFonts w:ascii="Californian FB" w:hAnsi="Californian FB"/>
              </w:rPr>
              <w:t xml:space="preserve">Bully Awareness </w:t>
            </w:r>
            <w:r w:rsidR="00501C3A" w:rsidRPr="0031445A">
              <w:rPr>
                <w:rFonts w:ascii="Californian FB" w:hAnsi="Californian FB"/>
              </w:rPr>
              <w:t xml:space="preserve">&amp; Prevention </w:t>
            </w:r>
            <w:r w:rsidRPr="0031445A">
              <w:rPr>
                <w:rFonts w:ascii="Californian FB" w:hAnsi="Californian FB"/>
              </w:rPr>
              <w:t xml:space="preserve">Week – Freeze out bullying, daily announcements, </w:t>
            </w:r>
            <w:r w:rsidR="00E5633D" w:rsidRPr="0031445A">
              <w:rPr>
                <w:rFonts w:ascii="Californian FB" w:hAnsi="Californian FB"/>
              </w:rPr>
              <w:t>author visit</w:t>
            </w:r>
          </w:p>
          <w:p w14:paraId="712B33BE" w14:textId="1680AE63" w:rsidR="00E7752A" w:rsidRPr="0031445A" w:rsidRDefault="00E7752A" w:rsidP="00E7752A">
            <w:pPr>
              <w:pStyle w:val="ListParagraph"/>
              <w:numPr>
                <w:ilvl w:val="0"/>
                <w:numId w:val="9"/>
              </w:numPr>
              <w:rPr>
                <w:rFonts w:ascii="Californian FB" w:hAnsi="Californian FB" w:cs="Arial"/>
              </w:rPr>
            </w:pPr>
            <w:r w:rsidRPr="0031445A">
              <w:rPr>
                <w:rFonts w:ascii="Californian FB" w:hAnsi="Californian FB" w:cs="Arial"/>
              </w:rPr>
              <w:t>Virtue Assembly – Achieving, Believing, Belonging recognition</w:t>
            </w:r>
          </w:p>
          <w:p w14:paraId="216CFD9B" w14:textId="77777777" w:rsidR="00E7752A" w:rsidRPr="0031445A" w:rsidRDefault="00E7752A" w:rsidP="00E7752A">
            <w:pPr>
              <w:pStyle w:val="ListParagraph"/>
              <w:numPr>
                <w:ilvl w:val="0"/>
                <w:numId w:val="9"/>
              </w:numPr>
              <w:rPr>
                <w:rFonts w:ascii="Californian FB" w:hAnsi="Californian FB" w:cs="Arial"/>
              </w:rPr>
            </w:pPr>
            <w:r w:rsidRPr="0031445A">
              <w:rPr>
                <w:rFonts w:ascii="Californian FB" w:hAnsi="Californian FB" w:cs="Arial"/>
              </w:rPr>
              <w:t xml:space="preserve">Staff Development on terminology and tracking of bullying </w:t>
            </w:r>
          </w:p>
          <w:p w14:paraId="6D49E744" w14:textId="3DE27645" w:rsidR="00E7752A" w:rsidRPr="0031445A" w:rsidRDefault="00E7752A" w:rsidP="00E7752A">
            <w:pPr>
              <w:pStyle w:val="ListParagraph"/>
              <w:numPr>
                <w:ilvl w:val="0"/>
                <w:numId w:val="9"/>
              </w:numPr>
              <w:rPr>
                <w:rFonts w:ascii="Californian FB" w:hAnsi="Californian FB" w:cs="Arial"/>
              </w:rPr>
            </w:pPr>
            <w:r w:rsidRPr="0031445A">
              <w:rPr>
                <w:rFonts w:ascii="Californian FB" w:hAnsi="Californian FB" w:cs="Arial"/>
              </w:rPr>
              <w:t xml:space="preserve">Education to student/parents on “Bullying” – Bully Awareness &amp; Prevention Week – weekly updates, website links for parents, Catholic School Council presentation </w:t>
            </w:r>
          </w:p>
          <w:p w14:paraId="473A123D" w14:textId="77777777" w:rsidR="00E7752A" w:rsidRPr="0031445A" w:rsidRDefault="00E7752A" w:rsidP="00E7752A">
            <w:pPr>
              <w:pStyle w:val="ListParagraph"/>
              <w:numPr>
                <w:ilvl w:val="0"/>
                <w:numId w:val="9"/>
              </w:numPr>
              <w:tabs>
                <w:tab w:val="left" w:pos="2053"/>
              </w:tabs>
              <w:rPr>
                <w:rFonts w:ascii="Californian FB" w:hAnsi="Californian FB"/>
              </w:rPr>
            </w:pPr>
            <w:r w:rsidRPr="0031445A">
              <w:rPr>
                <w:rFonts w:ascii="Californian FB" w:hAnsi="Californian FB"/>
              </w:rPr>
              <w:t>Equity and inclusion initiatives – understanding what is used in lesson, educated lens to evaluate resources</w:t>
            </w:r>
          </w:p>
          <w:p w14:paraId="20371F7B" w14:textId="19DA95CA" w:rsidR="007A6C3A" w:rsidRPr="0031445A" w:rsidRDefault="00E7752A" w:rsidP="00E7752A">
            <w:pPr>
              <w:pStyle w:val="ListParagraph"/>
              <w:numPr>
                <w:ilvl w:val="0"/>
                <w:numId w:val="9"/>
              </w:numPr>
              <w:tabs>
                <w:tab w:val="left" w:pos="2053"/>
              </w:tabs>
              <w:rPr>
                <w:rFonts w:ascii="Californian FB" w:hAnsi="Californian FB"/>
              </w:rPr>
            </w:pPr>
            <w:r w:rsidRPr="0031445A">
              <w:rPr>
                <w:rFonts w:ascii="Californian FB" w:hAnsi="Californian FB"/>
              </w:rPr>
              <w:t>Social media presentation &amp; information sharing with parents</w:t>
            </w:r>
          </w:p>
          <w:p w14:paraId="6896BE04" w14:textId="77777777" w:rsidR="00E5633D" w:rsidRPr="0031445A" w:rsidRDefault="00E5633D" w:rsidP="004367E0">
            <w:pPr>
              <w:tabs>
                <w:tab w:val="left" w:pos="2053"/>
              </w:tabs>
              <w:rPr>
                <w:rFonts w:ascii="Californian FB" w:hAnsi="Californian FB"/>
              </w:rPr>
            </w:pPr>
          </w:p>
          <w:p w14:paraId="3361DE84" w14:textId="0ED462E0" w:rsidR="007A6C3A" w:rsidRPr="0031445A" w:rsidRDefault="007A6C3A" w:rsidP="004367E0">
            <w:pPr>
              <w:tabs>
                <w:tab w:val="left" w:pos="2053"/>
              </w:tabs>
              <w:rPr>
                <w:rFonts w:ascii="Californian FB" w:hAnsi="Californian FB"/>
              </w:rPr>
            </w:pPr>
            <w:r w:rsidRPr="0031445A">
              <w:rPr>
                <w:rFonts w:ascii="Californian FB" w:hAnsi="Californian FB"/>
              </w:rPr>
              <w:t>Tier Two</w:t>
            </w:r>
          </w:p>
          <w:p w14:paraId="4CA23369" w14:textId="7A049011" w:rsidR="007A6C3A" w:rsidRPr="0031445A" w:rsidRDefault="007A6C3A" w:rsidP="00E7752A">
            <w:pPr>
              <w:pStyle w:val="ListParagraph"/>
              <w:numPr>
                <w:ilvl w:val="0"/>
                <w:numId w:val="10"/>
              </w:numPr>
              <w:tabs>
                <w:tab w:val="left" w:pos="2053"/>
              </w:tabs>
              <w:rPr>
                <w:rFonts w:ascii="Californian FB" w:hAnsi="Californian FB"/>
              </w:rPr>
            </w:pPr>
            <w:r w:rsidRPr="0031445A">
              <w:rPr>
                <w:rFonts w:ascii="Californian FB" w:hAnsi="Californian FB"/>
              </w:rPr>
              <w:t>Connect to CYC</w:t>
            </w:r>
            <w:r w:rsidR="00501C3A" w:rsidRPr="0031445A">
              <w:rPr>
                <w:rFonts w:ascii="Californian FB" w:hAnsi="Californian FB"/>
              </w:rPr>
              <w:t>/Social Work</w:t>
            </w:r>
          </w:p>
          <w:p w14:paraId="0B4C4F4F" w14:textId="6CA4AC7E" w:rsidR="00501C3A" w:rsidRPr="007512DE" w:rsidRDefault="00E5633D" w:rsidP="007512DE">
            <w:pPr>
              <w:pStyle w:val="ListParagraph"/>
              <w:numPr>
                <w:ilvl w:val="0"/>
                <w:numId w:val="10"/>
              </w:numPr>
              <w:tabs>
                <w:tab w:val="left" w:pos="2053"/>
              </w:tabs>
              <w:rPr>
                <w:rFonts w:ascii="Californian FB" w:hAnsi="Californian FB"/>
              </w:rPr>
            </w:pPr>
            <w:r w:rsidRPr="0031445A">
              <w:rPr>
                <w:rFonts w:ascii="Californian FB" w:hAnsi="Californian FB"/>
              </w:rPr>
              <w:t>Parent c</w:t>
            </w:r>
            <w:r w:rsidR="00E7752A" w:rsidRPr="0031445A">
              <w:rPr>
                <w:rFonts w:ascii="Californian FB" w:hAnsi="Californian FB"/>
              </w:rPr>
              <w:t>ontact, formal plan created with school team, parent, student, community partner</w:t>
            </w:r>
            <w:r w:rsidR="007512DE">
              <w:rPr>
                <w:rFonts w:ascii="Californian FB" w:hAnsi="Californian FB"/>
              </w:rPr>
              <w:t xml:space="preserve">. </w:t>
            </w:r>
            <w:r w:rsidR="00501C3A" w:rsidRPr="007512DE">
              <w:rPr>
                <w:rFonts w:ascii="Californian FB" w:hAnsi="Californian FB"/>
              </w:rPr>
              <w:t>Connect with community partners (HRP, Mental Health, Parish)</w:t>
            </w:r>
          </w:p>
          <w:p w14:paraId="059B2B99" w14:textId="77777777" w:rsidR="007A6C3A" w:rsidRPr="0031445A" w:rsidRDefault="007A6C3A" w:rsidP="00E7752A">
            <w:pPr>
              <w:pStyle w:val="ListParagraph"/>
              <w:numPr>
                <w:ilvl w:val="0"/>
                <w:numId w:val="10"/>
              </w:numPr>
              <w:tabs>
                <w:tab w:val="left" w:pos="2053"/>
              </w:tabs>
              <w:rPr>
                <w:rFonts w:ascii="Californian FB" w:hAnsi="Californian FB"/>
              </w:rPr>
            </w:pPr>
            <w:r w:rsidRPr="0031445A">
              <w:rPr>
                <w:rFonts w:ascii="Californian FB" w:hAnsi="Californian FB"/>
              </w:rPr>
              <w:t>Direct support – one on one target setting goals for student</w:t>
            </w:r>
          </w:p>
          <w:p w14:paraId="4CAB0369" w14:textId="3E773CA6" w:rsidR="007A6C3A" w:rsidRPr="0031445A" w:rsidRDefault="007A6C3A" w:rsidP="00E7752A">
            <w:pPr>
              <w:pStyle w:val="ListParagraph"/>
              <w:numPr>
                <w:ilvl w:val="0"/>
                <w:numId w:val="10"/>
              </w:numPr>
              <w:tabs>
                <w:tab w:val="left" w:pos="2053"/>
              </w:tabs>
              <w:rPr>
                <w:rFonts w:ascii="Californian FB" w:hAnsi="Californian FB"/>
              </w:rPr>
            </w:pPr>
            <w:r w:rsidRPr="0031445A">
              <w:rPr>
                <w:rFonts w:ascii="Californian FB" w:hAnsi="Californian FB"/>
              </w:rPr>
              <w:t xml:space="preserve">All incidents that use the word “bully” are directing sent to the office and followed through by Admin. Detailed investigations in consult with multiple parties and written statements. Follow up action is determined once complete investigation is done. Victim, Bully and Parents are notified during the investigation, notified of action steps and further check-in dates are set. </w:t>
            </w:r>
          </w:p>
          <w:p w14:paraId="57AEC40F" w14:textId="77777777" w:rsidR="007A6C3A" w:rsidRPr="0031445A" w:rsidRDefault="007A6C3A" w:rsidP="004367E0">
            <w:pPr>
              <w:pStyle w:val="ListParagraph"/>
              <w:tabs>
                <w:tab w:val="left" w:pos="2053"/>
              </w:tabs>
              <w:rPr>
                <w:rFonts w:ascii="Californian FB" w:hAnsi="Californian FB"/>
              </w:rPr>
            </w:pPr>
          </w:p>
        </w:tc>
      </w:tr>
      <w:tr w:rsidR="00FD0280" w14:paraId="47ED8CB5" w14:textId="77777777" w:rsidTr="00EC0129">
        <w:trPr>
          <w:trHeight w:val="304"/>
        </w:trPr>
        <w:tc>
          <w:tcPr>
            <w:tcW w:w="18428" w:type="dxa"/>
          </w:tcPr>
          <w:p w14:paraId="5DE37F8D" w14:textId="776877EE" w:rsidR="00FD0280" w:rsidRDefault="00FD0280" w:rsidP="00FD0280">
            <w:pPr>
              <w:rPr>
                <w:rFonts w:ascii="Californian FB" w:eastAsia="Times New Roman" w:hAnsi="Californian FB" w:cs="Times New Roman"/>
                <w:b/>
                <w:bCs/>
              </w:rPr>
            </w:pPr>
            <w:r w:rsidRPr="00FD0280">
              <w:rPr>
                <w:rFonts w:ascii="Californian FB" w:eastAsia="Times New Roman" w:hAnsi="Californian FB" w:cs="Times New Roman"/>
                <w:b/>
                <w:bCs/>
              </w:rPr>
              <w:lastRenderedPageBreak/>
              <w:t>Monitoring and Review Process</w:t>
            </w:r>
          </w:p>
          <w:p w14:paraId="7DCDCA9C" w14:textId="77777777" w:rsidR="00FD0280" w:rsidRPr="00FD0280" w:rsidRDefault="00FD0280" w:rsidP="00FD0280">
            <w:pPr>
              <w:rPr>
                <w:rFonts w:ascii="Californian FB" w:eastAsia="Times New Roman" w:hAnsi="Californian FB" w:cs="Times New Roman"/>
                <w:b/>
                <w:bCs/>
              </w:rPr>
            </w:pPr>
          </w:p>
          <w:p w14:paraId="00A75EBB" w14:textId="02C65393" w:rsidR="00FD0280" w:rsidRPr="007512DE" w:rsidRDefault="00FD0280" w:rsidP="007512DE">
            <w:pPr>
              <w:pStyle w:val="ListParagraph"/>
              <w:numPr>
                <w:ilvl w:val="0"/>
                <w:numId w:val="11"/>
              </w:numPr>
              <w:rPr>
                <w:rFonts w:ascii="Californian FB" w:eastAsia="Times New Roman" w:hAnsi="Californian FB" w:cs="Times New Roman"/>
                <w:sz w:val="22"/>
                <w:szCs w:val="22"/>
              </w:rPr>
            </w:pPr>
            <w:r w:rsidRPr="00FD0280">
              <w:rPr>
                <w:rFonts w:ascii="Californian FB" w:eastAsia="Times New Roman" w:hAnsi="Californian FB" w:cs="Times New Roman"/>
                <w:sz w:val="22"/>
                <w:szCs w:val="22"/>
              </w:rPr>
              <w:t>Staff, Catholic Council SPTL’s, Safe School Team, students</w:t>
            </w:r>
          </w:p>
          <w:p w14:paraId="28C63772" w14:textId="3F018349" w:rsidR="00FD0280" w:rsidRPr="007512DE" w:rsidRDefault="00FD0280" w:rsidP="007512DE">
            <w:pPr>
              <w:pStyle w:val="ListParagraph"/>
              <w:numPr>
                <w:ilvl w:val="0"/>
                <w:numId w:val="11"/>
              </w:numPr>
              <w:rPr>
                <w:rFonts w:ascii="Californian FB" w:eastAsia="Times New Roman" w:hAnsi="Californian FB" w:cs="Times New Roman"/>
                <w:sz w:val="22"/>
                <w:szCs w:val="22"/>
              </w:rPr>
            </w:pPr>
            <w:r w:rsidRPr="007512DE">
              <w:rPr>
                <w:rFonts w:ascii="Californian FB" w:eastAsia="Times New Roman" w:hAnsi="Californian FB" w:cs="Times New Roman"/>
                <w:sz w:val="22"/>
                <w:szCs w:val="22"/>
              </w:rPr>
              <w:t>School Climate Survey Data</w:t>
            </w:r>
            <w:r w:rsidR="007512DE" w:rsidRPr="007512DE">
              <w:rPr>
                <w:rFonts w:ascii="Californian FB" w:eastAsia="Times New Roman" w:hAnsi="Californian FB" w:cs="Times New Roman"/>
                <w:sz w:val="22"/>
                <w:szCs w:val="22"/>
              </w:rPr>
              <w:t xml:space="preserve">, </w:t>
            </w:r>
            <w:r w:rsidRPr="007512DE">
              <w:rPr>
                <w:rFonts w:ascii="Californian FB" w:eastAsia="Times New Roman" w:hAnsi="Californian FB" w:cs="Times New Roman"/>
                <w:sz w:val="22"/>
                <w:szCs w:val="22"/>
              </w:rPr>
              <w:t>Learning Lessons data</w:t>
            </w:r>
            <w:r w:rsidR="007512DE" w:rsidRPr="007512DE">
              <w:rPr>
                <w:rFonts w:ascii="Californian FB" w:eastAsia="Times New Roman" w:hAnsi="Californian FB" w:cs="Times New Roman"/>
                <w:sz w:val="22"/>
                <w:szCs w:val="22"/>
              </w:rPr>
              <w:t xml:space="preserve">, </w:t>
            </w:r>
            <w:r w:rsidRPr="007512DE">
              <w:rPr>
                <w:rFonts w:ascii="Californian FB" w:eastAsia="Times New Roman" w:hAnsi="Californian FB" w:cs="Times New Roman"/>
                <w:sz w:val="22"/>
                <w:szCs w:val="22"/>
              </w:rPr>
              <w:t>Leaning Skills data</w:t>
            </w:r>
            <w:r w:rsidR="007512DE" w:rsidRPr="007512DE">
              <w:rPr>
                <w:rFonts w:ascii="Californian FB" w:eastAsia="Times New Roman" w:hAnsi="Californian FB" w:cs="Times New Roman"/>
                <w:sz w:val="22"/>
                <w:szCs w:val="22"/>
              </w:rPr>
              <w:t xml:space="preserve">, </w:t>
            </w:r>
            <w:r w:rsidRPr="007512DE">
              <w:rPr>
                <w:rFonts w:ascii="Californian FB" w:eastAsia="Times New Roman" w:hAnsi="Californian FB" w:cs="Times New Roman"/>
                <w:sz w:val="22"/>
                <w:szCs w:val="22"/>
              </w:rPr>
              <w:t>IEP Data</w:t>
            </w:r>
            <w:r w:rsidR="007512DE" w:rsidRPr="007512DE">
              <w:rPr>
                <w:rFonts w:ascii="Californian FB" w:eastAsia="Times New Roman" w:hAnsi="Californian FB" w:cs="Times New Roman"/>
                <w:sz w:val="22"/>
                <w:szCs w:val="22"/>
              </w:rPr>
              <w:t xml:space="preserve">, </w:t>
            </w:r>
            <w:r w:rsidRPr="007512DE">
              <w:rPr>
                <w:rFonts w:ascii="Californian FB" w:eastAsia="Times New Roman" w:hAnsi="Californian FB" w:cs="Times New Roman"/>
                <w:sz w:val="22"/>
                <w:szCs w:val="22"/>
              </w:rPr>
              <w:t xml:space="preserve">Suspension data </w:t>
            </w:r>
          </w:p>
          <w:p w14:paraId="5749E0A9" w14:textId="77777777" w:rsidR="00FD0280" w:rsidRPr="00EC0129" w:rsidRDefault="00FD0280" w:rsidP="00FD0280">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Incident slips/ office referrals </w:t>
            </w:r>
          </w:p>
          <w:p w14:paraId="483CA1D7" w14:textId="77777777" w:rsidR="00FD0280" w:rsidRPr="00EC0129" w:rsidRDefault="00FD0280" w:rsidP="00FD0280">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Targeting areas of need based on survey results </w:t>
            </w:r>
          </w:p>
          <w:p w14:paraId="591984E7" w14:textId="77777777" w:rsidR="00FD0280" w:rsidRPr="00EC0129" w:rsidRDefault="00FD0280" w:rsidP="00FD0280">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Reviewing documentation practices and procedures</w:t>
            </w:r>
          </w:p>
          <w:p w14:paraId="430C7CEA" w14:textId="77777777" w:rsidR="00FD0280" w:rsidRPr="00EC0129" w:rsidRDefault="00FD0280" w:rsidP="00FD0280">
            <w:pPr>
              <w:pStyle w:val="ListParagraph"/>
              <w:numPr>
                <w:ilvl w:val="0"/>
                <w:numId w:val="1"/>
              </w:numPr>
              <w:rPr>
                <w:rFonts w:ascii="Californian FB" w:eastAsia="Times New Roman" w:hAnsi="Californian FB" w:cs="Times New Roman"/>
                <w:sz w:val="22"/>
                <w:szCs w:val="22"/>
              </w:rPr>
            </w:pPr>
            <w:r w:rsidRPr="00EC0129">
              <w:rPr>
                <w:rFonts w:ascii="Californian FB" w:eastAsia="Times New Roman" w:hAnsi="Californian FB" w:cs="Times New Roman"/>
                <w:sz w:val="22"/>
                <w:szCs w:val="22"/>
              </w:rPr>
              <w:t xml:space="preserve">Student feedback – exit tickets </w:t>
            </w:r>
          </w:p>
          <w:p w14:paraId="01D0F256" w14:textId="7F26570E" w:rsidR="00FD0280" w:rsidRDefault="00FD0280" w:rsidP="00FD0280">
            <w:pPr>
              <w:tabs>
                <w:tab w:val="left" w:pos="2053"/>
              </w:tabs>
            </w:pPr>
          </w:p>
        </w:tc>
      </w:tr>
      <w:tr w:rsidR="00FD0280" w14:paraId="34A0BADA" w14:textId="77777777" w:rsidTr="00EC0129">
        <w:trPr>
          <w:trHeight w:val="304"/>
        </w:trPr>
        <w:tc>
          <w:tcPr>
            <w:tcW w:w="18428" w:type="dxa"/>
          </w:tcPr>
          <w:p w14:paraId="7F3BCFD2" w14:textId="18F7D9BA" w:rsidR="00FD0280" w:rsidRDefault="00FD0280" w:rsidP="00FD0280">
            <w:pPr>
              <w:tabs>
                <w:tab w:val="left" w:pos="2053"/>
              </w:tabs>
            </w:pPr>
            <w:r>
              <w:t>Meeting Date: September 27</w:t>
            </w:r>
            <w:r w:rsidRPr="00FD0280">
              <w:rPr>
                <w:vertAlign w:val="superscript"/>
              </w:rPr>
              <w:t>th</w:t>
            </w:r>
            <w:r>
              <w:t>, 2021</w:t>
            </w:r>
          </w:p>
        </w:tc>
      </w:tr>
    </w:tbl>
    <w:p w14:paraId="152D17F0" w14:textId="77777777" w:rsidR="007A6C3A" w:rsidRPr="00D149F4" w:rsidRDefault="007A6C3A" w:rsidP="007A6C3A">
      <w:pPr>
        <w:tabs>
          <w:tab w:val="left" w:pos="2053"/>
        </w:tabs>
      </w:pPr>
    </w:p>
    <w:p w14:paraId="5FA7285D" w14:textId="77777777" w:rsidR="007A6C3A" w:rsidRDefault="007A6C3A"/>
    <w:sectPr w:rsidR="007A6C3A" w:rsidSect="00457D41">
      <w:headerReference w:type="default" r:id="rId10"/>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2EE4" w14:textId="77777777" w:rsidR="0009299E" w:rsidRDefault="0009299E" w:rsidP="002D6F07">
      <w:r>
        <w:separator/>
      </w:r>
    </w:p>
  </w:endnote>
  <w:endnote w:type="continuationSeparator" w:id="0">
    <w:p w14:paraId="2EC7D10B" w14:textId="77777777" w:rsidR="0009299E" w:rsidRDefault="0009299E" w:rsidP="002D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8DB5" w14:textId="77777777" w:rsidR="0009299E" w:rsidRDefault="0009299E" w:rsidP="002D6F07">
      <w:r>
        <w:separator/>
      </w:r>
    </w:p>
  </w:footnote>
  <w:footnote w:type="continuationSeparator" w:id="0">
    <w:p w14:paraId="05270A74" w14:textId="77777777" w:rsidR="0009299E" w:rsidRDefault="0009299E" w:rsidP="002D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DD96" w14:textId="2372A314" w:rsidR="002D6F07" w:rsidRPr="002D6F07" w:rsidRDefault="00204C84" w:rsidP="002D6F07">
    <w:pPr>
      <w:pStyle w:val="Header"/>
      <w:jc w:val="center"/>
      <w:rPr>
        <w:b/>
        <w:sz w:val="32"/>
      </w:rPr>
    </w:pPr>
    <w:r>
      <w:rPr>
        <w:b/>
        <w:sz w:val="32"/>
      </w:rPr>
      <w:t>S</w:t>
    </w:r>
    <w:r w:rsidR="004A7137">
      <w:rPr>
        <w:b/>
        <w:sz w:val="32"/>
      </w:rPr>
      <w:t xml:space="preserve">chool </w:t>
    </w:r>
    <w:r w:rsidR="001E6EF8">
      <w:rPr>
        <w:b/>
        <w:sz w:val="32"/>
      </w:rPr>
      <w:t>Bully P</w:t>
    </w:r>
    <w:r w:rsidR="004A7137">
      <w:rPr>
        <w:b/>
        <w:sz w:val="32"/>
      </w:rPr>
      <w:t>revention &amp; Intervention Plan</w:t>
    </w:r>
    <w:r w:rsidR="002D6F07" w:rsidRPr="002D6F07">
      <w:rPr>
        <w:b/>
        <w:sz w:val="32"/>
      </w:rPr>
      <w:t xml:space="preserve"> – St. </w:t>
    </w:r>
    <w:r w:rsidR="004A7137">
      <w:rPr>
        <w:b/>
        <w:sz w:val="32"/>
      </w:rPr>
      <w:t>Michael</w:t>
    </w:r>
    <w:r w:rsidR="002D6F07" w:rsidRPr="002D6F07">
      <w:rPr>
        <w:b/>
        <w:sz w:val="32"/>
      </w:rPr>
      <w:t xml:space="preserve"> Ca</w:t>
    </w:r>
    <w:r>
      <w:rPr>
        <w:b/>
        <w:sz w:val="32"/>
      </w:rPr>
      <w:t>tholic Elementary School 20</w:t>
    </w:r>
    <w:r w:rsidR="00501C3A">
      <w:rPr>
        <w:b/>
        <w:sz w:val="32"/>
      </w:rPr>
      <w:t>2</w:t>
    </w:r>
    <w:r w:rsidR="00D0289C">
      <w:rPr>
        <w:b/>
        <w:sz w:val="32"/>
      </w:rPr>
      <w:t>1</w:t>
    </w:r>
    <w:r w:rsidR="00284435">
      <w:rPr>
        <w:b/>
        <w:sz w:val="32"/>
      </w:rPr>
      <w:t xml:space="preserve"> – 202</w:t>
    </w:r>
    <w:r w:rsidR="00D0289C">
      <w:rPr>
        <w:b/>
        <w:sz w:val="32"/>
      </w:rPr>
      <w:t>2</w:t>
    </w:r>
  </w:p>
  <w:p w14:paraId="2479E873" w14:textId="77777777" w:rsidR="002D6F07" w:rsidRDefault="002D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044"/>
    <w:multiLevelType w:val="hybridMultilevel"/>
    <w:tmpl w:val="7A9ACB1C"/>
    <w:lvl w:ilvl="0" w:tplc="39D63860">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088B6C12"/>
    <w:multiLevelType w:val="hybridMultilevel"/>
    <w:tmpl w:val="60A2C5BE"/>
    <w:lvl w:ilvl="0" w:tplc="39D638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1024"/>
    <w:multiLevelType w:val="hybridMultilevel"/>
    <w:tmpl w:val="D2E666AE"/>
    <w:lvl w:ilvl="0" w:tplc="39D63860">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1B676DE0"/>
    <w:multiLevelType w:val="hybridMultilevel"/>
    <w:tmpl w:val="034005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B370A80"/>
    <w:multiLevelType w:val="hybridMultilevel"/>
    <w:tmpl w:val="27B46770"/>
    <w:lvl w:ilvl="0" w:tplc="D5D4DB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95A"/>
    <w:multiLevelType w:val="hybridMultilevel"/>
    <w:tmpl w:val="B20C01EA"/>
    <w:lvl w:ilvl="0" w:tplc="FA8A099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E262B9"/>
    <w:multiLevelType w:val="hybridMultilevel"/>
    <w:tmpl w:val="2FA6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029F3"/>
    <w:multiLevelType w:val="hybridMultilevel"/>
    <w:tmpl w:val="7C4E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756C3"/>
    <w:multiLevelType w:val="hybridMultilevel"/>
    <w:tmpl w:val="69AC793A"/>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B6E08D9"/>
    <w:multiLevelType w:val="hybridMultilevel"/>
    <w:tmpl w:val="BFEE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61E86"/>
    <w:multiLevelType w:val="hybridMultilevel"/>
    <w:tmpl w:val="11C88E62"/>
    <w:lvl w:ilvl="0" w:tplc="D5D4DB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6"/>
  </w:num>
  <w:num w:numId="6">
    <w:abstractNumId w:val="10"/>
  </w:num>
  <w:num w:numId="7">
    <w:abstractNumId w:val="4"/>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41"/>
    <w:rsid w:val="00003184"/>
    <w:rsid w:val="00070DB7"/>
    <w:rsid w:val="0009299E"/>
    <w:rsid w:val="00133CA5"/>
    <w:rsid w:val="001E6EF8"/>
    <w:rsid w:val="001F5DF9"/>
    <w:rsid w:val="00204C84"/>
    <w:rsid w:val="0022693E"/>
    <w:rsid w:val="00284435"/>
    <w:rsid w:val="002D6F07"/>
    <w:rsid w:val="0031445A"/>
    <w:rsid w:val="003451D2"/>
    <w:rsid w:val="00457D41"/>
    <w:rsid w:val="00480C0A"/>
    <w:rsid w:val="00491221"/>
    <w:rsid w:val="004A7137"/>
    <w:rsid w:val="004F28E6"/>
    <w:rsid w:val="00501C3A"/>
    <w:rsid w:val="00555B48"/>
    <w:rsid w:val="005E50E5"/>
    <w:rsid w:val="006F1422"/>
    <w:rsid w:val="006F5D4A"/>
    <w:rsid w:val="007512DE"/>
    <w:rsid w:val="0076728C"/>
    <w:rsid w:val="007874C9"/>
    <w:rsid w:val="00797AB4"/>
    <w:rsid w:val="007A6C3A"/>
    <w:rsid w:val="007E2D66"/>
    <w:rsid w:val="008D3806"/>
    <w:rsid w:val="008D6BEB"/>
    <w:rsid w:val="008E7B42"/>
    <w:rsid w:val="008F2636"/>
    <w:rsid w:val="00920661"/>
    <w:rsid w:val="00941F4F"/>
    <w:rsid w:val="009F05FA"/>
    <w:rsid w:val="00A63961"/>
    <w:rsid w:val="00AE48A6"/>
    <w:rsid w:val="00B4448B"/>
    <w:rsid w:val="00BD4258"/>
    <w:rsid w:val="00C15650"/>
    <w:rsid w:val="00C8058F"/>
    <w:rsid w:val="00C83775"/>
    <w:rsid w:val="00CE2E7F"/>
    <w:rsid w:val="00D0289C"/>
    <w:rsid w:val="00D969FB"/>
    <w:rsid w:val="00DE2B46"/>
    <w:rsid w:val="00E22DC9"/>
    <w:rsid w:val="00E5633D"/>
    <w:rsid w:val="00E7752A"/>
    <w:rsid w:val="00EB2006"/>
    <w:rsid w:val="00EC0129"/>
    <w:rsid w:val="00EE2BEF"/>
    <w:rsid w:val="00F0260A"/>
    <w:rsid w:val="00F17361"/>
    <w:rsid w:val="00F37648"/>
    <w:rsid w:val="00FC6BD6"/>
    <w:rsid w:val="00FD0280"/>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06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F4F"/>
    <w:pPr>
      <w:ind w:left="720"/>
      <w:contextualSpacing/>
    </w:pPr>
  </w:style>
  <w:style w:type="paragraph" w:styleId="Header">
    <w:name w:val="header"/>
    <w:basedOn w:val="Normal"/>
    <w:link w:val="HeaderChar"/>
    <w:uiPriority w:val="99"/>
    <w:unhideWhenUsed/>
    <w:rsid w:val="002D6F07"/>
    <w:pPr>
      <w:tabs>
        <w:tab w:val="center" w:pos="4680"/>
        <w:tab w:val="right" w:pos="9360"/>
      </w:tabs>
    </w:pPr>
  </w:style>
  <w:style w:type="character" w:customStyle="1" w:styleId="HeaderChar">
    <w:name w:val="Header Char"/>
    <w:basedOn w:val="DefaultParagraphFont"/>
    <w:link w:val="Header"/>
    <w:uiPriority w:val="99"/>
    <w:rsid w:val="002D6F07"/>
  </w:style>
  <w:style w:type="paragraph" w:styleId="Footer">
    <w:name w:val="footer"/>
    <w:basedOn w:val="Normal"/>
    <w:link w:val="FooterChar"/>
    <w:uiPriority w:val="99"/>
    <w:unhideWhenUsed/>
    <w:rsid w:val="002D6F07"/>
    <w:pPr>
      <w:tabs>
        <w:tab w:val="center" w:pos="4680"/>
        <w:tab w:val="right" w:pos="9360"/>
      </w:tabs>
    </w:pPr>
  </w:style>
  <w:style w:type="character" w:customStyle="1" w:styleId="FooterChar">
    <w:name w:val="Footer Char"/>
    <w:basedOn w:val="DefaultParagraphFont"/>
    <w:link w:val="Footer"/>
    <w:uiPriority w:val="99"/>
    <w:rsid w:val="002D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10">
      <w:bodyDiv w:val="1"/>
      <w:marLeft w:val="0"/>
      <w:marRight w:val="0"/>
      <w:marTop w:val="0"/>
      <w:marBottom w:val="0"/>
      <w:divBdr>
        <w:top w:val="none" w:sz="0" w:space="0" w:color="auto"/>
        <w:left w:val="none" w:sz="0" w:space="0" w:color="auto"/>
        <w:bottom w:val="none" w:sz="0" w:space="0" w:color="auto"/>
        <w:right w:val="none" w:sz="0" w:space="0" w:color="auto"/>
      </w:divBdr>
    </w:div>
    <w:div w:id="424307078">
      <w:bodyDiv w:val="1"/>
      <w:marLeft w:val="0"/>
      <w:marRight w:val="0"/>
      <w:marTop w:val="0"/>
      <w:marBottom w:val="0"/>
      <w:divBdr>
        <w:top w:val="none" w:sz="0" w:space="0" w:color="auto"/>
        <w:left w:val="none" w:sz="0" w:space="0" w:color="auto"/>
        <w:bottom w:val="none" w:sz="0" w:space="0" w:color="auto"/>
        <w:right w:val="none" w:sz="0" w:space="0" w:color="auto"/>
      </w:divBdr>
    </w:div>
    <w:div w:id="475034230">
      <w:bodyDiv w:val="1"/>
      <w:marLeft w:val="0"/>
      <w:marRight w:val="0"/>
      <w:marTop w:val="0"/>
      <w:marBottom w:val="0"/>
      <w:divBdr>
        <w:top w:val="none" w:sz="0" w:space="0" w:color="auto"/>
        <w:left w:val="none" w:sz="0" w:space="0" w:color="auto"/>
        <w:bottom w:val="none" w:sz="0" w:space="0" w:color="auto"/>
        <w:right w:val="none" w:sz="0" w:space="0" w:color="auto"/>
      </w:divBdr>
    </w:div>
    <w:div w:id="478810119">
      <w:bodyDiv w:val="1"/>
      <w:marLeft w:val="0"/>
      <w:marRight w:val="0"/>
      <w:marTop w:val="0"/>
      <w:marBottom w:val="0"/>
      <w:divBdr>
        <w:top w:val="none" w:sz="0" w:space="0" w:color="auto"/>
        <w:left w:val="none" w:sz="0" w:space="0" w:color="auto"/>
        <w:bottom w:val="none" w:sz="0" w:space="0" w:color="auto"/>
        <w:right w:val="none" w:sz="0" w:space="0" w:color="auto"/>
      </w:divBdr>
    </w:div>
    <w:div w:id="871649384">
      <w:bodyDiv w:val="1"/>
      <w:marLeft w:val="0"/>
      <w:marRight w:val="0"/>
      <w:marTop w:val="0"/>
      <w:marBottom w:val="0"/>
      <w:divBdr>
        <w:top w:val="none" w:sz="0" w:space="0" w:color="auto"/>
        <w:left w:val="none" w:sz="0" w:space="0" w:color="auto"/>
        <w:bottom w:val="none" w:sz="0" w:space="0" w:color="auto"/>
        <w:right w:val="none" w:sz="0" w:space="0" w:color="auto"/>
      </w:divBdr>
    </w:div>
    <w:div w:id="1130392066">
      <w:bodyDiv w:val="1"/>
      <w:marLeft w:val="0"/>
      <w:marRight w:val="0"/>
      <w:marTop w:val="0"/>
      <w:marBottom w:val="0"/>
      <w:divBdr>
        <w:top w:val="none" w:sz="0" w:space="0" w:color="auto"/>
        <w:left w:val="none" w:sz="0" w:space="0" w:color="auto"/>
        <w:bottom w:val="none" w:sz="0" w:space="0" w:color="auto"/>
        <w:right w:val="none" w:sz="0" w:space="0" w:color="auto"/>
      </w:divBdr>
    </w:div>
    <w:div w:id="1152940504">
      <w:bodyDiv w:val="1"/>
      <w:marLeft w:val="0"/>
      <w:marRight w:val="0"/>
      <w:marTop w:val="0"/>
      <w:marBottom w:val="0"/>
      <w:divBdr>
        <w:top w:val="none" w:sz="0" w:space="0" w:color="auto"/>
        <w:left w:val="none" w:sz="0" w:space="0" w:color="auto"/>
        <w:bottom w:val="none" w:sz="0" w:space="0" w:color="auto"/>
        <w:right w:val="none" w:sz="0" w:space="0" w:color="auto"/>
      </w:divBdr>
    </w:div>
    <w:div w:id="1170634443">
      <w:bodyDiv w:val="1"/>
      <w:marLeft w:val="0"/>
      <w:marRight w:val="0"/>
      <w:marTop w:val="0"/>
      <w:marBottom w:val="0"/>
      <w:divBdr>
        <w:top w:val="none" w:sz="0" w:space="0" w:color="auto"/>
        <w:left w:val="none" w:sz="0" w:space="0" w:color="auto"/>
        <w:bottom w:val="none" w:sz="0" w:space="0" w:color="auto"/>
        <w:right w:val="none" w:sz="0" w:space="0" w:color="auto"/>
      </w:divBdr>
    </w:div>
    <w:div w:id="1303266279">
      <w:bodyDiv w:val="1"/>
      <w:marLeft w:val="0"/>
      <w:marRight w:val="0"/>
      <w:marTop w:val="0"/>
      <w:marBottom w:val="0"/>
      <w:divBdr>
        <w:top w:val="none" w:sz="0" w:space="0" w:color="auto"/>
        <w:left w:val="none" w:sz="0" w:space="0" w:color="auto"/>
        <w:bottom w:val="none" w:sz="0" w:space="0" w:color="auto"/>
        <w:right w:val="none" w:sz="0" w:space="0" w:color="auto"/>
      </w:divBdr>
    </w:div>
    <w:div w:id="1894340781">
      <w:bodyDiv w:val="1"/>
      <w:marLeft w:val="0"/>
      <w:marRight w:val="0"/>
      <w:marTop w:val="0"/>
      <w:marBottom w:val="0"/>
      <w:divBdr>
        <w:top w:val="none" w:sz="0" w:space="0" w:color="auto"/>
        <w:left w:val="none" w:sz="0" w:space="0" w:color="auto"/>
        <w:bottom w:val="none" w:sz="0" w:space="0" w:color="auto"/>
        <w:right w:val="none" w:sz="0" w:space="0" w:color="auto"/>
      </w:divBdr>
    </w:div>
    <w:div w:id="1985044861">
      <w:bodyDiv w:val="1"/>
      <w:marLeft w:val="0"/>
      <w:marRight w:val="0"/>
      <w:marTop w:val="0"/>
      <w:marBottom w:val="0"/>
      <w:divBdr>
        <w:top w:val="none" w:sz="0" w:space="0" w:color="auto"/>
        <w:left w:val="none" w:sz="0" w:space="0" w:color="auto"/>
        <w:bottom w:val="none" w:sz="0" w:space="0" w:color="auto"/>
        <w:right w:val="none" w:sz="0" w:space="0" w:color="auto"/>
      </w:divBdr>
    </w:div>
    <w:div w:id="2079009772">
      <w:bodyDiv w:val="1"/>
      <w:marLeft w:val="0"/>
      <w:marRight w:val="0"/>
      <w:marTop w:val="0"/>
      <w:marBottom w:val="0"/>
      <w:divBdr>
        <w:top w:val="none" w:sz="0" w:space="0" w:color="auto"/>
        <w:left w:val="none" w:sz="0" w:space="0" w:color="auto"/>
        <w:bottom w:val="none" w:sz="0" w:space="0" w:color="auto"/>
        <w:right w:val="none" w:sz="0" w:space="0" w:color="auto"/>
      </w:divBdr>
    </w:div>
    <w:div w:id="2099790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E091B0FD19A4A87BDC6BD7A23BBB0" ma:contentTypeVersion="3" ma:contentTypeDescription="Create a new document." ma:contentTypeScope="" ma:versionID="0b93e3693b2b2506c6cd9b4aa64f2ee6">
  <xsd:schema xmlns:xsd="http://www.w3.org/2001/XMLSchema" xmlns:xs="http://www.w3.org/2001/XMLSchema" xmlns:p="http://schemas.microsoft.com/office/2006/metadata/properties" xmlns:ns2="8539ffeb-1a1f-4520-8f79-8a16223b42ea" targetNamespace="http://schemas.microsoft.com/office/2006/metadata/properties" ma:root="true" ma:fieldsID="ef5083bcbf800e9fca335ebf610d91de" ns2:_="">
    <xsd:import namespace="8539ffeb-1a1f-4520-8f79-8a16223b42e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9ffeb-1a1f-4520-8f79-8a16223b42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EC5E3-0447-4CD8-A10C-F649E4EC4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9ffeb-1a1f-4520-8f79-8a16223b4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B8C61-4844-487E-8D2D-5D98EB8EE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111F34-C843-4AF3-80D6-CA65307D0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Riesberry, Julie</dc:creator>
  <cp:keywords/>
  <dc:description/>
  <cp:lastModifiedBy>Riesberry, Julie</cp:lastModifiedBy>
  <cp:revision>4</cp:revision>
  <cp:lastPrinted>2018-02-16T17:29:00Z</cp:lastPrinted>
  <dcterms:created xsi:type="dcterms:W3CDTF">2021-11-21T03:00:00Z</dcterms:created>
  <dcterms:modified xsi:type="dcterms:W3CDTF">2021-11-22T15:08:00Z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0x01010008AE091B0FD19A4A87BDC6BD7A23BBB0</vt:lpwstr>
  </property>
</Properties>
</file>