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E6C" w14:textId="276FE2AD" w:rsidR="000F3A9C" w:rsidRDefault="000B208F">
      <w:pPr>
        <w:spacing w:after="40"/>
        <w:ind w:left="90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71405F" wp14:editId="63AD8726">
            <wp:simplePos x="0" y="0"/>
            <wp:positionH relativeFrom="margin">
              <wp:align>left</wp:align>
            </wp:positionH>
            <wp:positionV relativeFrom="page">
              <wp:posOffset>620857</wp:posOffset>
            </wp:positionV>
            <wp:extent cx="1640205" cy="533400"/>
            <wp:effectExtent l="0" t="0" r="0" b="0"/>
            <wp:wrapNone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A9C">
        <w:rPr>
          <w:rFonts w:ascii="Times New Roman" w:eastAsia="Times New Roman" w:hAnsi="Times New Roman" w:cs="Times New Roman"/>
        </w:rPr>
        <w:t xml:space="preserve"> </w:t>
      </w:r>
    </w:p>
    <w:p w14:paraId="57AB0E1B" w14:textId="6410112A" w:rsidR="000F3A9C" w:rsidRPr="00593793" w:rsidRDefault="006A5A9C">
      <w:pPr>
        <w:spacing w:after="0"/>
        <w:ind w:left="905"/>
        <w:rPr>
          <w:b/>
          <w:bCs/>
        </w:rPr>
      </w:pPr>
      <w:r>
        <w:rPr>
          <w:b/>
          <w:sz w:val="28"/>
        </w:rPr>
        <w:t xml:space="preserve"> </w:t>
      </w:r>
    </w:p>
    <w:p w14:paraId="061996DC" w14:textId="26A3C0C1" w:rsidR="00121657" w:rsidRDefault="0022554E" w:rsidP="00FB00E0">
      <w:pPr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St. Matthew Catholic School </w:t>
      </w:r>
    </w:p>
    <w:p w14:paraId="6FE74F66" w14:textId="79403AFF" w:rsidR="004F6A89" w:rsidRDefault="009F4ED5" w:rsidP="00FB00E0">
      <w:pPr>
        <w:spacing w:after="0"/>
        <w:jc w:val="center"/>
        <w:rPr>
          <w:b/>
          <w:bCs/>
          <w:color w:val="1F3864"/>
        </w:rPr>
      </w:pPr>
      <w:r w:rsidRPr="00593793">
        <w:rPr>
          <w:b/>
          <w:bCs/>
          <w:color w:val="1F3864"/>
        </w:rPr>
        <w:t>Wednesday, September 1</w:t>
      </w:r>
      <w:r w:rsidRPr="00593793">
        <w:rPr>
          <w:b/>
          <w:bCs/>
          <w:color w:val="1F3864"/>
          <w:vertAlign w:val="superscript"/>
        </w:rPr>
        <w:t>st</w:t>
      </w:r>
      <w:r w:rsidR="00121657" w:rsidRPr="00593793">
        <w:rPr>
          <w:b/>
          <w:bCs/>
          <w:color w:val="1F3864"/>
        </w:rPr>
        <w:t>, 2021</w:t>
      </w:r>
    </w:p>
    <w:p w14:paraId="3024368F" w14:textId="433266CB" w:rsidR="00A77364" w:rsidRDefault="00A77364" w:rsidP="00FB00E0">
      <w:pPr>
        <w:spacing w:after="0"/>
        <w:jc w:val="center"/>
        <w:rPr>
          <w:b/>
          <w:bCs/>
          <w:color w:val="1F3864"/>
        </w:rPr>
      </w:pPr>
      <w:r>
        <w:rPr>
          <w:b/>
          <w:bCs/>
          <w:color w:val="1F3864"/>
        </w:rPr>
        <w:t>9:00am – 3:30pm</w:t>
      </w:r>
    </w:p>
    <w:p w14:paraId="591E3F60" w14:textId="77777777" w:rsidR="00FB00E0" w:rsidRPr="00FB00E0" w:rsidRDefault="00FB00E0" w:rsidP="00FB00E0">
      <w:pPr>
        <w:spacing w:after="0"/>
        <w:jc w:val="center"/>
        <w:rPr>
          <w:b/>
          <w:bCs/>
          <w:sz w:val="20"/>
        </w:rPr>
      </w:pPr>
    </w:p>
    <w:p w14:paraId="7C5F4F85" w14:textId="1C504E70" w:rsidR="00593793" w:rsidRPr="007A0FCF" w:rsidRDefault="00593793" w:rsidP="00593793">
      <w:pPr>
        <w:jc w:val="center"/>
        <w:rPr>
          <w:i/>
          <w:iCs/>
          <w:sz w:val="20"/>
          <w:szCs w:val="20"/>
          <w:lang w:val="en-CA"/>
        </w:rPr>
      </w:pPr>
      <w:r w:rsidRPr="007A0FCF">
        <w:rPr>
          <w:rFonts w:ascii="Arial" w:hAnsi="Arial" w:cs="Arial"/>
          <w:i/>
          <w:iCs/>
          <w:sz w:val="20"/>
          <w:szCs w:val="20"/>
        </w:rPr>
        <w:t>To ensure readiness for the 2021-22 school year, the ministry encourages schools to address the following topics prior to the start of student instruction:</w:t>
      </w:r>
    </w:p>
    <w:p w14:paraId="6F7A942E" w14:textId="36FB957C" w:rsidR="00593793" w:rsidRPr="007A0FCF" w:rsidRDefault="00593793" w:rsidP="00593793">
      <w:pPr>
        <w:numPr>
          <w:ilvl w:val="0"/>
          <w:numId w:val="5"/>
        </w:numPr>
        <w:spacing w:after="0" w:line="276" w:lineRule="auto"/>
        <w:jc w:val="center"/>
        <w:rPr>
          <w:rFonts w:eastAsia="Times New Roman"/>
          <w:i/>
          <w:iCs/>
          <w:sz w:val="20"/>
          <w:szCs w:val="20"/>
        </w:rPr>
      </w:pPr>
      <w:r w:rsidRPr="007A0FCF">
        <w:rPr>
          <w:rFonts w:ascii="Arial" w:eastAsia="Times New Roman" w:hAnsi="Arial" w:cs="Arial"/>
          <w:i/>
          <w:iCs/>
          <w:sz w:val="20"/>
          <w:szCs w:val="20"/>
        </w:rPr>
        <w:t>health and safety protocols</w:t>
      </w:r>
    </w:p>
    <w:p w14:paraId="4C939415" w14:textId="6CA28C83" w:rsidR="00593793" w:rsidRPr="007A0FCF" w:rsidRDefault="00593793" w:rsidP="00593793">
      <w:pPr>
        <w:numPr>
          <w:ilvl w:val="0"/>
          <w:numId w:val="5"/>
        </w:numPr>
        <w:spacing w:after="0" w:line="276" w:lineRule="auto"/>
        <w:jc w:val="center"/>
        <w:rPr>
          <w:rFonts w:eastAsia="Times New Roman"/>
          <w:i/>
          <w:iCs/>
          <w:sz w:val="20"/>
          <w:szCs w:val="20"/>
        </w:rPr>
      </w:pPr>
      <w:r w:rsidRPr="007A0FCF">
        <w:rPr>
          <w:rFonts w:ascii="Arial" w:eastAsia="Times New Roman" w:hAnsi="Arial" w:cs="Arial"/>
          <w:i/>
          <w:iCs/>
          <w:sz w:val="20"/>
          <w:szCs w:val="20"/>
        </w:rPr>
        <w:t>mental health and well-being</w:t>
      </w:r>
    </w:p>
    <w:p w14:paraId="5F8A29AE" w14:textId="4A4D0CBD" w:rsidR="004F6A89" w:rsidRPr="00D00A22" w:rsidRDefault="00593793" w:rsidP="00D00A22">
      <w:pPr>
        <w:numPr>
          <w:ilvl w:val="0"/>
          <w:numId w:val="5"/>
        </w:numPr>
        <w:spacing w:after="0" w:line="276" w:lineRule="auto"/>
        <w:jc w:val="center"/>
        <w:rPr>
          <w:rFonts w:eastAsia="Times New Roman"/>
          <w:i/>
          <w:iCs/>
          <w:sz w:val="20"/>
          <w:szCs w:val="20"/>
        </w:rPr>
      </w:pPr>
      <w:r w:rsidRPr="007A0FCF">
        <w:rPr>
          <w:rFonts w:ascii="Arial" w:eastAsia="Times New Roman" w:hAnsi="Arial" w:cs="Arial"/>
          <w:i/>
          <w:iCs/>
          <w:sz w:val="20"/>
          <w:szCs w:val="20"/>
        </w:rPr>
        <w:t>learning recovery and intervention strategies</w:t>
      </w:r>
    </w:p>
    <w:p w14:paraId="367A644F" w14:textId="2F05C561" w:rsidR="000F3A9C" w:rsidRDefault="006A5A9C">
      <w:pPr>
        <w:spacing w:after="40"/>
        <w:ind w:left="-30" w:right="-126"/>
      </w:pPr>
      <w:r>
        <w:rPr>
          <w:noProof/>
        </w:rPr>
        <mc:AlternateContent>
          <mc:Choice Requires="wpg">
            <w:drawing>
              <wp:inline distT="0" distB="0" distL="0" distR="0" wp14:anchorId="74B6C033" wp14:editId="21F858BE">
                <wp:extent cx="7012940" cy="38100"/>
                <wp:effectExtent l="0" t="0" r="0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38100"/>
                          <a:chOff x="0" y="0"/>
                          <a:chExt cx="7012940" cy="3810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70129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3810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8D931" id="Group 1770" o:spid="_x0000_s1026" style="width:552.2pt;height:3pt;mso-position-horizontal-relative:char;mso-position-vertical-relative:line" coordsize="701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">
                <v:shape id="Shape 2291" o:spid="_x0000_s1027" style="position:absolute;width:70129;height:381;visibility:visible;mso-wrap-style:square;v-text-anchor:top" coordsize="70129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" path="m,l7012940,r,38100l,38100,,e" fillcolor="#e36c0a" stroked="f" strokeweight="0">
                  <v:stroke miterlimit="83231f" joinstyle="miter"/>
                  <v:path arrowok="t" textboxrect="0,0,7012940,38100"/>
                </v:shape>
                <w10:anchorlock/>
              </v:group>
            </w:pict>
          </mc:Fallback>
        </mc:AlternateContent>
      </w:r>
    </w:p>
    <w:p w14:paraId="6C53D3C9" w14:textId="77777777" w:rsidR="003E52F7" w:rsidRDefault="003E52F7" w:rsidP="003E52F7">
      <w:pPr>
        <w:pStyle w:val="NoSpacing"/>
      </w:pPr>
    </w:p>
    <w:p w14:paraId="4417FAF1" w14:textId="21CE53F8" w:rsidR="000B208F" w:rsidRDefault="006A5A9C" w:rsidP="003E52F7">
      <w:pPr>
        <w:pStyle w:val="NoSpacing"/>
      </w:pPr>
      <w:r w:rsidRPr="009A08A3">
        <w:rPr>
          <w:b/>
          <w:bCs/>
        </w:rPr>
        <w:t>Welcome &amp; Prayer</w:t>
      </w:r>
      <w:r w:rsidRPr="0012282A">
        <w:t xml:space="preserve"> </w:t>
      </w:r>
    </w:p>
    <w:p w14:paraId="5575501D" w14:textId="108F3C29" w:rsidR="002970FC" w:rsidRDefault="002970FC" w:rsidP="003E52F7">
      <w:pPr>
        <w:pStyle w:val="NoSpacing"/>
      </w:pPr>
    </w:p>
    <w:p w14:paraId="77CF1883" w14:textId="0B7F9CB2" w:rsidR="00D0395C" w:rsidRPr="002970FC" w:rsidRDefault="002970FC" w:rsidP="003E52F7">
      <w:pPr>
        <w:pStyle w:val="NoSpacing"/>
        <w:rPr>
          <w:rFonts w:eastAsia="Times New Roman"/>
        </w:rPr>
      </w:pPr>
      <w:r w:rsidRPr="002970FC">
        <w:rPr>
          <w:b/>
          <w:bCs/>
        </w:rPr>
        <w:t>Policy and Procedures</w:t>
      </w:r>
      <w:r>
        <w:t xml:space="preserve"> – via TEAMS</w:t>
      </w:r>
    </w:p>
    <w:p w14:paraId="2D92F8B0" w14:textId="0CA497A1" w:rsidR="003E52F7" w:rsidRDefault="002F43E7" w:rsidP="004E5463">
      <w:pPr>
        <w:pStyle w:val="NoSpacing"/>
        <w:ind w:firstLine="360"/>
        <w:rPr>
          <w:rFonts w:eastAsiaTheme="minorHAnsi"/>
        </w:rPr>
      </w:pPr>
      <w:r w:rsidRPr="003E52F7">
        <w:rPr>
          <w:rFonts w:eastAsia="Times New Roman"/>
        </w:rPr>
        <w:t>Health and Safety Protocols</w:t>
      </w:r>
      <w:r w:rsidR="000E7692">
        <w:rPr>
          <w:rFonts w:eastAsia="Times New Roman"/>
        </w:rPr>
        <w:t xml:space="preserve"> </w:t>
      </w:r>
    </w:p>
    <w:p w14:paraId="121369EF" w14:textId="77777777" w:rsidR="00D44703" w:rsidRDefault="002F43E7" w:rsidP="00D44703">
      <w:pPr>
        <w:pStyle w:val="NoSpacing"/>
        <w:ind w:firstLine="360"/>
      </w:pPr>
      <w:r w:rsidRPr="003E52F7">
        <w:t>High P</w:t>
      </w:r>
      <w:r w:rsidR="00F80378" w:rsidRPr="003E52F7">
        <w:t>riority Policies and Procedures</w:t>
      </w:r>
    </w:p>
    <w:p w14:paraId="4BD43D37" w14:textId="475E91FD" w:rsidR="00D37D7E" w:rsidRDefault="000E7692" w:rsidP="00D44703">
      <w:pPr>
        <w:pStyle w:val="NoSpacing"/>
        <w:ind w:firstLine="360"/>
      </w:pPr>
      <w:r>
        <w:t xml:space="preserve"> </w:t>
      </w:r>
    </w:p>
    <w:p w14:paraId="794E2B75" w14:textId="0DD3B332" w:rsidR="00D44703" w:rsidRDefault="00D44703" w:rsidP="00D44703">
      <w:pPr>
        <w:pStyle w:val="NoSpacing"/>
        <w:rPr>
          <w:b/>
          <w:bCs/>
        </w:rPr>
      </w:pPr>
      <w:r w:rsidRPr="00D44703">
        <w:rPr>
          <w:b/>
          <w:bCs/>
        </w:rPr>
        <w:t xml:space="preserve">Break </w:t>
      </w:r>
    </w:p>
    <w:p w14:paraId="0D8E2F94" w14:textId="77777777" w:rsidR="00D44703" w:rsidRPr="00D44703" w:rsidRDefault="00D44703" w:rsidP="00D44703">
      <w:pPr>
        <w:pStyle w:val="NoSpacing"/>
        <w:rPr>
          <w:b/>
          <w:bCs/>
        </w:rPr>
      </w:pPr>
    </w:p>
    <w:p w14:paraId="5A3C67BD" w14:textId="77777777" w:rsidR="00D44703" w:rsidRDefault="00D37D7E" w:rsidP="00D44703">
      <w:pPr>
        <w:pStyle w:val="NoSpacing"/>
        <w:rPr>
          <w:rFonts w:eastAsia="Times New Roman"/>
          <w:b/>
        </w:rPr>
      </w:pPr>
      <w:r w:rsidRPr="003E52F7">
        <w:rPr>
          <w:rFonts w:eastAsia="Times New Roman"/>
          <w:b/>
        </w:rPr>
        <w:t>Mental Health and Well-Being for Staff and Students</w:t>
      </w:r>
    </w:p>
    <w:p w14:paraId="31734D40" w14:textId="5D01C44C" w:rsidR="00D37D7E" w:rsidRPr="00D44703" w:rsidRDefault="00D44703" w:rsidP="00D44703">
      <w:pPr>
        <w:pStyle w:val="NoSpacing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>
        <w:rPr>
          <w:rFonts w:eastAsia="Times New Roman"/>
          <w:bCs/>
        </w:rPr>
        <w:t xml:space="preserve">Return to school overview </w:t>
      </w:r>
      <w:r w:rsidR="00D37D7E">
        <w:rPr>
          <w:rFonts w:eastAsia="Times New Roman"/>
          <w:b/>
        </w:rPr>
        <w:t xml:space="preserve"> </w:t>
      </w:r>
    </w:p>
    <w:p w14:paraId="4F209EA7" w14:textId="77777777" w:rsidR="00D37D7E" w:rsidRDefault="00D37D7E" w:rsidP="00D37D7E">
      <w:pPr>
        <w:pStyle w:val="NoSpacing"/>
        <w:rPr>
          <w:rFonts w:eastAsiaTheme="minorHAnsi"/>
        </w:rPr>
      </w:pPr>
    </w:p>
    <w:p w14:paraId="5CFDC233" w14:textId="77777777" w:rsidR="003E52F7" w:rsidRPr="003E52F7" w:rsidRDefault="003E52F7" w:rsidP="003E52F7">
      <w:pPr>
        <w:pStyle w:val="NoSpacing"/>
        <w:rPr>
          <w:b/>
          <w:iCs/>
          <w:sz w:val="2"/>
          <w:szCs w:val="2"/>
        </w:rPr>
      </w:pPr>
    </w:p>
    <w:p w14:paraId="181E31C4" w14:textId="77777777" w:rsidR="003E52F7" w:rsidRPr="009A08A3" w:rsidRDefault="003E52F7" w:rsidP="003E52F7">
      <w:pPr>
        <w:pStyle w:val="NoSpacing"/>
        <w:rPr>
          <w:b/>
          <w:iCs/>
          <w:sz w:val="10"/>
          <w:szCs w:val="10"/>
        </w:rPr>
      </w:pPr>
    </w:p>
    <w:p w14:paraId="336691AF" w14:textId="1378B0AA" w:rsidR="003E52F7" w:rsidRDefault="00AA2898" w:rsidP="003E52F7">
      <w:pPr>
        <w:pStyle w:val="NoSpacing"/>
        <w:rPr>
          <w:b/>
        </w:rPr>
      </w:pPr>
      <w:r w:rsidRPr="00AA2898">
        <w:rPr>
          <w:b/>
          <w:iCs/>
        </w:rPr>
        <w:t xml:space="preserve">Lunch </w:t>
      </w:r>
    </w:p>
    <w:p w14:paraId="04302307" w14:textId="77777777" w:rsidR="003E52F7" w:rsidRDefault="003E52F7" w:rsidP="003E52F7">
      <w:pPr>
        <w:pStyle w:val="NoSpacing"/>
        <w:rPr>
          <w:rFonts w:eastAsia="Times New Roman"/>
          <w:b/>
        </w:rPr>
      </w:pPr>
    </w:p>
    <w:p w14:paraId="2E241D1B" w14:textId="77777777" w:rsidR="00D37D7E" w:rsidRDefault="00AA2898" w:rsidP="003E52F7">
      <w:pPr>
        <w:pStyle w:val="NoSpacing"/>
        <w:rPr>
          <w:rFonts w:eastAsia="Times New Roman"/>
          <w:b/>
        </w:rPr>
      </w:pPr>
      <w:r w:rsidRPr="003E52F7">
        <w:rPr>
          <w:rFonts w:eastAsia="Times New Roman"/>
          <w:b/>
        </w:rPr>
        <w:t>Mental Health and Well-Being for Staff and Students</w:t>
      </w:r>
    </w:p>
    <w:p w14:paraId="2E55D38F" w14:textId="528B144F" w:rsidR="002A2980" w:rsidRPr="00D44703" w:rsidRDefault="00D44703" w:rsidP="003E52F7">
      <w:pPr>
        <w:pStyle w:val="NoSpacing"/>
        <w:rPr>
          <w:rFonts w:eastAsia="Times New Roman"/>
          <w:bCs/>
        </w:rPr>
      </w:pPr>
      <w:r>
        <w:rPr>
          <w:rFonts w:eastAsia="Times New Roman"/>
          <w:bCs/>
        </w:rPr>
        <w:t xml:space="preserve">        </w:t>
      </w:r>
      <w:r w:rsidR="00D37D7E" w:rsidRPr="00D44703">
        <w:rPr>
          <w:rFonts w:eastAsia="Times New Roman"/>
          <w:bCs/>
        </w:rPr>
        <w:t>Resources</w:t>
      </w:r>
      <w:r w:rsidR="003E52F7" w:rsidRPr="00D44703">
        <w:rPr>
          <w:rFonts w:eastAsia="Times New Roman"/>
          <w:bCs/>
        </w:rPr>
        <w:t xml:space="preserve"> </w:t>
      </w:r>
      <w:r w:rsidR="0028180D">
        <w:rPr>
          <w:rFonts w:eastAsia="Times New Roman"/>
          <w:bCs/>
        </w:rPr>
        <w:t>Review</w:t>
      </w:r>
    </w:p>
    <w:p w14:paraId="701D58D1" w14:textId="77777777" w:rsidR="00E3745D" w:rsidRPr="004E5463" w:rsidRDefault="00E3745D" w:rsidP="004E5463">
      <w:pPr>
        <w:spacing w:after="0" w:line="240" w:lineRule="auto"/>
        <w:rPr>
          <w:bCs/>
          <w:sz w:val="11"/>
          <w:szCs w:val="11"/>
        </w:rPr>
      </w:pPr>
    </w:p>
    <w:p w14:paraId="3F08A76F" w14:textId="176EF598" w:rsidR="000C755F" w:rsidRPr="003E52F7" w:rsidRDefault="003E52F7" w:rsidP="003E52F7">
      <w:pPr>
        <w:spacing w:after="0" w:line="263" w:lineRule="auto"/>
        <w:rPr>
          <w:b/>
          <w:bCs/>
        </w:rPr>
      </w:pPr>
      <w:r w:rsidRPr="003E52F7">
        <w:rPr>
          <w:b/>
          <w:bCs/>
        </w:rPr>
        <w:t>Break</w:t>
      </w:r>
    </w:p>
    <w:p w14:paraId="16D07900" w14:textId="56BEB1FE" w:rsidR="003E52F7" w:rsidRPr="003E52F7" w:rsidRDefault="003E52F7" w:rsidP="003E52F7">
      <w:pPr>
        <w:spacing w:after="0" w:line="263" w:lineRule="auto"/>
        <w:rPr>
          <w:sz w:val="8"/>
          <w:szCs w:val="8"/>
        </w:rPr>
      </w:pPr>
    </w:p>
    <w:p w14:paraId="133B78D3" w14:textId="307D0DB9" w:rsidR="003E52F7" w:rsidRDefault="003E52F7" w:rsidP="003E52F7">
      <w:pPr>
        <w:spacing w:after="0" w:line="263" w:lineRule="auto"/>
      </w:pPr>
      <w:r w:rsidRPr="00D37D7E">
        <w:rPr>
          <w:b/>
          <w:bCs/>
        </w:rPr>
        <w:t>Explore, Reflect, Prepare</w:t>
      </w:r>
      <w:r>
        <w:t xml:space="preserve"> </w:t>
      </w:r>
    </w:p>
    <w:p w14:paraId="6CBF3191" w14:textId="54A3D672" w:rsidR="003E52F7" w:rsidRDefault="003E52F7" w:rsidP="004E5463">
      <w:pPr>
        <w:spacing w:after="0" w:line="263" w:lineRule="auto"/>
        <w:ind w:firstLine="720"/>
      </w:pPr>
      <w:r>
        <w:t>Mentally Healthy Classrooms</w:t>
      </w:r>
    </w:p>
    <w:p w14:paraId="514A7717" w14:textId="33BE2540" w:rsidR="004E5463" w:rsidRDefault="004E5463" w:rsidP="004E5463">
      <w:pPr>
        <w:spacing w:after="0" w:line="263" w:lineRule="auto"/>
        <w:ind w:firstLine="720"/>
      </w:pPr>
    </w:p>
    <w:p w14:paraId="20A7CC83" w14:textId="605D8346" w:rsidR="0028180D" w:rsidRDefault="0028180D" w:rsidP="004E5463">
      <w:pPr>
        <w:spacing w:after="0" w:line="263" w:lineRule="auto"/>
        <w:ind w:firstLine="720"/>
      </w:pPr>
    </w:p>
    <w:p w14:paraId="7E81EB6B" w14:textId="77777777" w:rsidR="0028180D" w:rsidRDefault="0028180D" w:rsidP="004E5463">
      <w:pPr>
        <w:spacing w:after="0" w:line="263" w:lineRule="auto"/>
        <w:ind w:firstLine="720"/>
      </w:pPr>
    </w:p>
    <w:p w14:paraId="62A968E9" w14:textId="77777777" w:rsidR="003E52F7" w:rsidRPr="0012282A" w:rsidRDefault="003E52F7" w:rsidP="003E52F7">
      <w:pPr>
        <w:spacing w:after="0" w:line="263" w:lineRule="auto"/>
      </w:pPr>
    </w:p>
    <w:p w14:paraId="3991986D" w14:textId="61F8637B" w:rsidR="0088714B" w:rsidRDefault="00D00A22" w:rsidP="007A0FCF">
      <w:pPr>
        <w:spacing w:after="0" w:line="263" w:lineRule="auto"/>
        <w:jc w:val="center"/>
      </w:pPr>
      <w:r w:rsidRPr="0012282A">
        <w:rPr>
          <w:noProof/>
        </w:rPr>
        <w:drawing>
          <wp:inline distT="0" distB="0" distL="0" distR="0" wp14:anchorId="443A9E90" wp14:editId="3F461335">
            <wp:extent cx="2849668" cy="2057083"/>
            <wp:effectExtent l="0" t="0" r="0" b="63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49" cy="205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714B" w:rsidSect="0088714B">
      <w:headerReference w:type="default" r:id="rId9"/>
      <w:pgSz w:w="12240" w:h="15840"/>
      <w:pgMar w:top="1440" w:right="697" w:bottom="540" w:left="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BFF5" w14:textId="77777777" w:rsidR="00EE263A" w:rsidRDefault="00EE263A" w:rsidP="002A00E8">
      <w:pPr>
        <w:spacing w:after="0" w:line="240" w:lineRule="auto"/>
      </w:pPr>
      <w:r>
        <w:separator/>
      </w:r>
    </w:p>
  </w:endnote>
  <w:endnote w:type="continuationSeparator" w:id="0">
    <w:p w14:paraId="3A41DCB4" w14:textId="77777777" w:rsidR="00EE263A" w:rsidRDefault="00EE263A" w:rsidP="002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7B27" w14:textId="77777777" w:rsidR="00EE263A" w:rsidRDefault="00EE263A" w:rsidP="002A00E8">
      <w:pPr>
        <w:spacing w:after="0" w:line="240" w:lineRule="auto"/>
      </w:pPr>
      <w:r>
        <w:separator/>
      </w:r>
    </w:p>
  </w:footnote>
  <w:footnote w:type="continuationSeparator" w:id="0">
    <w:p w14:paraId="036164A8" w14:textId="77777777" w:rsidR="00EE263A" w:rsidRDefault="00EE263A" w:rsidP="002A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D2C4" w14:textId="5D100B3B" w:rsidR="002A00E8" w:rsidRDefault="002A00E8" w:rsidP="002A00E8">
    <w:pPr>
      <w:pStyle w:val="Header"/>
      <w:jc w:val="right"/>
    </w:pPr>
  </w:p>
  <w:p w14:paraId="4E1EA137" w14:textId="77777777" w:rsidR="002A00E8" w:rsidRDefault="002A0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64E"/>
    <w:multiLevelType w:val="hybridMultilevel"/>
    <w:tmpl w:val="56DA80D4"/>
    <w:lvl w:ilvl="0" w:tplc="8312A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64C5"/>
    <w:multiLevelType w:val="hybridMultilevel"/>
    <w:tmpl w:val="304A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A74"/>
    <w:multiLevelType w:val="hybridMultilevel"/>
    <w:tmpl w:val="FFBEDEE0"/>
    <w:lvl w:ilvl="0" w:tplc="10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1D0E6B41"/>
    <w:multiLevelType w:val="hybridMultilevel"/>
    <w:tmpl w:val="07E2A262"/>
    <w:lvl w:ilvl="0" w:tplc="BE64B0C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56FA5E">
      <w:start w:val="1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26E2A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74A20"/>
    <w:multiLevelType w:val="hybridMultilevel"/>
    <w:tmpl w:val="E20ECFE6"/>
    <w:lvl w:ilvl="0" w:tplc="8312A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DE8"/>
    <w:multiLevelType w:val="hybridMultilevel"/>
    <w:tmpl w:val="00980056"/>
    <w:lvl w:ilvl="0" w:tplc="10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49DC30D3"/>
    <w:multiLevelType w:val="hybridMultilevel"/>
    <w:tmpl w:val="9B4A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32A5"/>
    <w:multiLevelType w:val="hybridMultilevel"/>
    <w:tmpl w:val="32D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5DCC"/>
    <w:multiLevelType w:val="hybridMultilevel"/>
    <w:tmpl w:val="501A8B58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601E1B80"/>
    <w:multiLevelType w:val="hybridMultilevel"/>
    <w:tmpl w:val="EE98F0E8"/>
    <w:lvl w:ilvl="0" w:tplc="771C07BA">
      <w:start w:val="9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7A0306E4"/>
    <w:multiLevelType w:val="hybridMultilevel"/>
    <w:tmpl w:val="092C5542"/>
    <w:lvl w:ilvl="0" w:tplc="BE64B0C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56FA5E">
      <w:start w:val="1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205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747445"/>
    <w:multiLevelType w:val="hybridMultilevel"/>
    <w:tmpl w:val="20A0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A1F4A"/>
    <w:multiLevelType w:val="hybridMultilevel"/>
    <w:tmpl w:val="5EC40DBA"/>
    <w:lvl w:ilvl="0" w:tplc="8312A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3332"/>
    <w:multiLevelType w:val="hybridMultilevel"/>
    <w:tmpl w:val="999A32A2"/>
    <w:lvl w:ilvl="0" w:tplc="10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czMjU3sDA2NDZR0lEKTi0uzszPAykwqQUAM3GYmywAAAA="/>
  </w:docVars>
  <w:rsids>
    <w:rsidRoot w:val="000F3A9C"/>
    <w:rsid w:val="00020B52"/>
    <w:rsid w:val="000B208F"/>
    <w:rsid w:val="000C755F"/>
    <w:rsid w:val="000E7692"/>
    <w:rsid w:val="000F3A9C"/>
    <w:rsid w:val="00121657"/>
    <w:rsid w:val="0012282A"/>
    <w:rsid w:val="00187849"/>
    <w:rsid w:val="0022554E"/>
    <w:rsid w:val="00230368"/>
    <w:rsid w:val="00251358"/>
    <w:rsid w:val="0028180D"/>
    <w:rsid w:val="002833CA"/>
    <w:rsid w:val="00283883"/>
    <w:rsid w:val="002970FC"/>
    <w:rsid w:val="002A00E8"/>
    <w:rsid w:val="002A2980"/>
    <w:rsid w:val="002F43E7"/>
    <w:rsid w:val="0031227C"/>
    <w:rsid w:val="003357E9"/>
    <w:rsid w:val="0035641C"/>
    <w:rsid w:val="0036007D"/>
    <w:rsid w:val="003A23BB"/>
    <w:rsid w:val="003C200B"/>
    <w:rsid w:val="003E52F7"/>
    <w:rsid w:val="0041277D"/>
    <w:rsid w:val="00494264"/>
    <w:rsid w:val="004B256C"/>
    <w:rsid w:val="004E5463"/>
    <w:rsid w:val="004F6A89"/>
    <w:rsid w:val="0057414C"/>
    <w:rsid w:val="005818E2"/>
    <w:rsid w:val="00590509"/>
    <w:rsid w:val="00592D4F"/>
    <w:rsid w:val="00593793"/>
    <w:rsid w:val="00690E85"/>
    <w:rsid w:val="006A5A9C"/>
    <w:rsid w:val="0072315E"/>
    <w:rsid w:val="00752B79"/>
    <w:rsid w:val="007A0FCF"/>
    <w:rsid w:val="007A7C91"/>
    <w:rsid w:val="00875C9D"/>
    <w:rsid w:val="0088714B"/>
    <w:rsid w:val="0091493F"/>
    <w:rsid w:val="00941939"/>
    <w:rsid w:val="00965BC4"/>
    <w:rsid w:val="009A08A3"/>
    <w:rsid w:val="009A59AB"/>
    <w:rsid w:val="009F4ED5"/>
    <w:rsid w:val="00A02766"/>
    <w:rsid w:val="00A536A8"/>
    <w:rsid w:val="00A77364"/>
    <w:rsid w:val="00AA2898"/>
    <w:rsid w:val="00AC2835"/>
    <w:rsid w:val="00B67759"/>
    <w:rsid w:val="00BC7289"/>
    <w:rsid w:val="00D00A22"/>
    <w:rsid w:val="00D0395C"/>
    <w:rsid w:val="00D37D7E"/>
    <w:rsid w:val="00D44703"/>
    <w:rsid w:val="00D60661"/>
    <w:rsid w:val="00DC1152"/>
    <w:rsid w:val="00DC2758"/>
    <w:rsid w:val="00DF763E"/>
    <w:rsid w:val="00E3745D"/>
    <w:rsid w:val="00ED12C5"/>
    <w:rsid w:val="00EE263A"/>
    <w:rsid w:val="00EF59CB"/>
    <w:rsid w:val="00F57145"/>
    <w:rsid w:val="00F80378"/>
    <w:rsid w:val="00FA4BBD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B7D88"/>
  <w15:docId w15:val="{D73248A2-03CE-4B5C-A40C-5D139EC1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289" w:hanging="10"/>
      <w:jc w:val="center"/>
      <w:outlineLvl w:val="0"/>
    </w:pPr>
    <w:rPr>
      <w:rFonts w:ascii="Calibri" w:eastAsia="Calibri" w:hAnsi="Calibri" w:cs="Calibri"/>
      <w:b/>
      <w:color w:val="FF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89" w:hanging="10"/>
      <w:jc w:val="center"/>
      <w:outlineLvl w:val="1"/>
    </w:pPr>
    <w:rPr>
      <w:rFonts w:ascii="Calibri" w:eastAsia="Calibri" w:hAnsi="Calibri" w:cs="Calibri"/>
      <w:b/>
      <w:color w:val="FF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0000"/>
      <w:sz w:val="16"/>
    </w:rPr>
  </w:style>
  <w:style w:type="paragraph" w:styleId="ListParagraph">
    <w:name w:val="List Paragraph"/>
    <w:basedOn w:val="Normal"/>
    <w:uiPriority w:val="34"/>
    <w:qFormat/>
    <w:rsid w:val="000B208F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A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A2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8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52F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83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HALTON CATHOLIC DISTRICT SCHOOL BOARD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CATHOLIC DISTRICT SCHOOL BOARD</dc:title>
  <dc:subject/>
  <dc:creator>Danielle Ross</dc:creator>
  <cp:keywords/>
  <cp:lastModifiedBy>Gojmerac, Annie</cp:lastModifiedBy>
  <cp:revision>3</cp:revision>
  <dcterms:created xsi:type="dcterms:W3CDTF">2021-09-01T01:25:00Z</dcterms:created>
  <dcterms:modified xsi:type="dcterms:W3CDTF">2021-09-01T01:26:00Z</dcterms:modified>
</cp:coreProperties>
</file>